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813EE2" w:rsidRPr="00813EE2" w14:paraId="054377B4" w14:textId="77777777" w:rsidTr="00237755">
        <w:tc>
          <w:tcPr>
            <w:tcW w:w="6096" w:type="dxa"/>
            <w:gridSpan w:val="2"/>
          </w:tcPr>
          <w:p w14:paraId="4A2B4750" w14:textId="77777777" w:rsidR="00813EE2" w:rsidRPr="00813EE2" w:rsidRDefault="00813EE2" w:rsidP="00F232FE">
            <w:pPr>
              <w:widowControl w:val="0"/>
              <w:jc w:val="center"/>
              <w:rPr>
                <w:rFonts w:ascii="Times New Roman" w:hAnsi="Times New Roman" w:cs="Times New Roman"/>
                <w:sz w:val="26"/>
                <w:szCs w:val="26"/>
              </w:rPr>
            </w:pPr>
            <w:r w:rsidRPr="00813EE2">
              <w:rPr>
                <w:rFonts w:ascii="Times New Roman" w:hAnsi="Times New Roman" w:cs="Times New Roman"/>
                <w:sz w:val="26"/>
                <w:szCs w:val="26"/>
              </w:rPr>
              <w:t>THÀNH ĐOÀN TP. HỒ CHÍ MINH</w:t>
            </w:r>
          </w:p>
          <w:p w14:paraId="4ABFA5BE" w14:textId="77777777" w:rsidR="00813EE2" w:rsidRPr="00237755" w:rsidRDefault="00813EE2" w:rsidP="00F232FE">
            <w:pPr>
              <w:widowControl w:val="0"/>
              <w:jc w:val="center"/>
              <w:rPr>
                <w:rFonts w:ascii="Times New Roman" w:hAnsi="Times New Roman" w:cs="Times New Roman"/>
                <w:b/>
                <w:bCs/>
                <w:sz w:val="26"/>
                <w:szCs w:val="26"/>
              </w:rPr>
            </w:pPr>
            <w:r w:rsidRPr="00237755">
              <w:rPr>
                <w:rFonts w:ascii="Times New Roman" w:hAnsi="Times New Roman" w:cs="Times New Roman"/>
                <w:b/>
                <w:bCs/>
                <w:sz w:val="26"/>
                <w:szCs w:val="26"/>
              </w:rPr>
              <w:t>BCH ĐOÀN TRƯỜNG DỰ BỊ ĐẠI HỌC TP. HCM</w:t>
            </w:r>
          </w:p>
          <w:p w14:paraId="380D408C" w14:textId="1ADA9B88" w:rsidR="00237755" w:rsidRPr="00813EE2" w:rsidRDefault="00237755" w:rsidP="00F232FE">
            <w:pPr>
              <w:widowControl w:val="0"/>
              <w:jc w:val="center"/>
              <w:rPr>
                <w:rFonts w:ascii="Times New Roman" w:hAnsi="Times New Roman" w:cs="Times New Roman"/>
                <w:sz w:val="26"/>
                <w:szCs w:val="26"/>
              </w:rPr>
            </w:pPr>
            <w:r w:rsidRPr="00237755">
              <w:rPr>
                <w:rFonts w:ascii="Times New Roman" w:hAnsi="Times New Roman" w:cs="Times New Roman"/>
                <w:b/>
                <w:bCs/>
                <w:sz w:val="26"/>
                <w:szCs w:val="26"/>
              </w:rPr>
              <w:t>***</w:t>
            </w:r>
          </w:p>
        </w:tc>
        <w:tc>
          <w:tcPr>
            <w:tcW w:w="3685" w:type="dxa"/>
          </w:tcPr>
          <w:p w14:paraId="6F720C01" w14:textId="7FA7FA70" w:rsidR="00813EE2" w:rsidRPr="00237755" w:rsidRDefault="00813EE2" w:rsidP="00F232FE">
            <w:pPr>
              <w:widowControl w:val="0"/>
              <w:jc w:val="center"/>
              <w:rPr>
                <w:rFonts w:ascii="Times New Roman" w:hAnsi="Times New Roman" w:cs="Times New Roman"/>
                <w:b/>
                <w:bCs/>
                <w:sz w:val="26"/>
                <w:szCs w:val="26"/>
                <w:u w:val="single"/>
              </w:rPr>
            </w:pPr>
            <w:r w:rsidRPr="00237755">
              <w:rPr>
                <w:rFonts w:ascii="Times New Roman" w:hAnsi="Times New Roman" w:cs="Times New Roman"/>
                <w:b/>
                <w:bCs/>
                <w:sz w:val="26"/>
                <w:szCs w:val="26"/>
                <w:u w:val="single"/>
              </w:rPr>
              <w:t>ĐOÀN TNCS HỒ CHÍ MINH</w:t>
            </w:r>
          </w:p>
        </w:tc>
      </w:tr>
      <w:tr w:rsidR="00813EE2" w:rsidRPr="00813EE2" w14:paraId="165676D1" w14:textId="77777777" w:rsidTr="00237755">
        <w:tc>
          <w:tcPr>
            <w:tcW w:w="4678" w:type="dxa"/>
          </w:tcPr>
          <w:p w14:paraId="0853F941" w14:textId="132D13F8" w:rsidR="00813EE2" w:rsidRPr="00813EE2" w:rsidRDefault="00237755" w:rsidP="00F232FE">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A71E1D">
              <w:rPr>
                <w:rFonts w:ascii="Times New Roman" w:hAnsi="Times New Roman" w:cs="Times New Roman"/>
                <w:sz w:val="26"/>
                <w:szCs w:val="26"/>
              </w:rPr>
              <w:t xml:space="preserve">   </w:t>
            </w:r>
            <w:r>
              <w:rPr>
                <w:rFonts w:ascii="Times New Roman" w:hAnsi="Times New Roman" w:cs="Times New Roman"/>
                <w:sz w:val="26"/>
                <w:szCs w:val="26"/>
              </w:rPr>
              <w:t xml:space="preserve"> </w:t>
            </w:r>
            <w:r w:rsidR="00813EE2" w:rsidRPr="00813EE2">
              <w:rPr>
                <w:rFonts w:ascii="Times New Roman" w:hAnsi="Times New Roman" w:cs="Times New Roman"/>
                <w:sz w:val="26"/>
                <w:szCs w:val="26"/>
              </w:rPr>
              <w:t xml:space="preserve">Số: </w:t>
            </w:r>
            <w:r w:rsidR="00E535A6">
              <w:rPr>
                <w:rFonts w:ascii="Times New Roman" w:hAnsi="Times New Roman" w:cs="Times New Roman"/>
                <w:sz w:val="26"/>
                <w:szCs w:val="26"/>
              </w:rPr>
              <w:t>164</w:t>
            </w:r>
            <w:r w:rsidR="00813EE2" w:rsidRPr="00813EE2">
              <w:rPr>
                <w:rFonts w:ascii="Times New Roman" w:hAnsi="Times New Roman" w:cs="Times New Roman"/>
                <w:sz w:val="26"/>
                <w:szCs w:val="26"/>
              </w:rPr>
              <w:t>-KH/ĐTN</w:t>
            </w:r>
          </w:p>
        </w:tc>
        <w:tc>
          <w:tcPr>
            <w:tcW w:w="5103" w:type="dxa"/>
            <w:gridSpan w:val="2"/>
          </w:tcPr>
          <w:p w14:paraId="188DE352" w14:textId="4527F023" w:rsidR="00813EE2" w:rsidRPr="00237755" w:rsidRDefault="00813EE2" w:rsidP="00F232FE">
            <w:pPr>
              <w:widowControl w:val="0"/>
              <w:rPr>
                <w:rFonts w:ascii="Times New Roman" w:hAnsi="Times New Roman" w:cs="Times New Roman"/>
                <w:i/>
                <w:iCs/>
                <w:sz w:val="26"/>
                <w:szCs w:val="26"/>
              </w:rPr>
            </w:pPr>
            <w:r w:rsidRPr="00237755">
              <w:rPr>
                <w:rFonts w:ascii="Times New Roman" w:hAnsi="Times New Roman" w:cs="Times New Roman"/>
                <w:i/>
                <w:iCs/>
                <w:sz w:val="26"/>
                <w:szCs w:val="26"/>
              </w:rPr>
              <w:t xml:space="preserve">TP. Hồ Chí Minh, ngày </w:t>
            </w:r>
            <w:r w:rsidR="007979E1">
              <w:rPr>
                <w:rFonts w:ascii="Times New Roman" w:hAnsi="Times New Roman" w:cs="Times New Roman"/>
                <w:i/>
                <w:iCs/>
                <w:sz w:val="26"/>
                <w:szCs w:val="26"/>
              </w:rPr>
              <w:t xml:space="preserve">03 </w:t>
            </w:r>
            <w:r w:rsidRPr="00237755">
              <w:rPr>
                <w:rFonts w:ascii="Times New Roman" w:hAnsi="Times New Roman" w:cs="Times New Roman"/>
                <w:i/>
                <w:iCs/>
                <w:sz w:val="26"/>
                <w:szCs w:val="26"/>
              </w:rPr>
              <w:t>tháng 1</w:t>
            </w:r>
            <w:r w:rsidR="007979E1">
              <w:rPr>
                <w:rFonts w:ascii="Times New Roman" w:hAnsi="Times New Roman" w:cs="Times New Roman"/>
                <w:i/>
                <w:iCs/>
                <w:sz w:val="26"/>
                <w:szCs w:val="26"/>
              </w:rPr>
              <w:t>1</w:t>
            </w:r>
            <w:r w:rsidRPr="00237755">
              <w:rPr>
                <w:rFonts w:ascii="Times New Roman" w:hAnsi="Times New Roman" w:cs="Times New Roman"/>
                <w:i/>
                <w:iCs/>
                <w:sz w:val="26"/>
                <w:szCs w:val="26"/>
              </w:rPr>
              <w:t xml:space="preserve"> năm 2020</w:t>
            </w:r>
          </w:p>
        </w:tc>
      </w:tr>
    </w:tbl>
    <w:p w14:paraId="517EE33C" w14:textId="77777777" w:rsidR="00237755" w:rsidRDefault="00237755" w:rsidP="00F232FE">
      <w:pPr>
        <w:widowControl w:val="0"/>
        <w:rPr>
          <w:rFonts w:ascii="Times New Roman" w:hAnsi="Times New Roman" w:cs="Times New Roman"/>
          <w:sz w:val="26"/>
          <w:szCs w:val="26"/>
        </w:rPr>
      </w:pPr>
    </w:p>
    <w:p w14:paraId="0808EE59" w14:textId="4E8EA5E3" w:rsidR="003D4DB8" w:rsidRPr="00237755" w:rsidRDefault="00813EE2" w:rsidP="00F232FE">
      <w:pPr>
        <w:widowControl w:val="0"/>
        <w:spacing w:after="0" w:line="240" w:lineRule="auto"/>
        <w:jc w:val="center"/>
        <w:rPr>
          <w:rFonts w:ascii="Times New Roman" w:hAnsi="Times New Roman" w:cs="Times New Roman"/>
          <w:b/>
          <w:bCs/>
          <w:sz w:val="28"/>
          <w:szCs w:val="28"/>
        </w:rPr>
      </w:pPr>
      <w:r w:rsidRPr="00237755">
        <w:rPr>
          <w:rFonts w:ascii="Times New Roman" w:hAnsi="Times New Roman" w:cs="Times New Roman"/>
          <w:b/>
          <w:bCs/>
          <w:sz w:val="28"/>
          <w:szCs w:val="28"/>
        </w:rPr>
        <w:t>KẾ HOẠCH</w:t>
      </w:r>
    </w:p>
    <w:p w14:paraId="07DC91ED" w14:textId="27A87373" w:rsidR="00E213AB" w:rsidRDefault="00E213AB" w:rsidP="00F232FE">
      <w:pPr>
        <w:widowControl w:val="0"/>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CHỨC “HÀNH TRÌNH LỊCH SỬ, VĂN HÓA</w:t>
      </w:r>
      <w:r w:rsidR="00620811">
        <w:rPr>
          <w:rFonts w:ascii="Times New Roman" w:eastAsia="Times New Roman" w:hAnsi="Times New Roman" w:cs="Times New Roman"/>
          <w:b/>
          <w:sz w:val="26"/>
          <w:szCs w:val="26"/>
        </w:rPr>
        <w:t xml:space="preserve"> DÂN TỘC</w:t>
      </w:r>
      <w:r>
        <w:rPr>
          <w:rFonts w:ascii="Times New Roman" w:eastAsia="Times New Roman" w:hAnsi="Times New Roman" w:cs="Times New Roman"/>
          <w:b/>
          <w:sz w:val="26"/>
          <w:szCs w:val="26"/>
        </w:rPr>
        <w:t>”</w:t>
      </w:r>
    </w:p>
    <w:p w14:paraId="33D6DC7B" w14:textId="77777777" w:rsidR="00E213AB" w:rsidRDefault="00E213AB" w:rsidP="00F232FE">
      <w:pPr>
        <w:widowControl w:val="0"/>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CHÀO MỪNG KỶ NIỆM 91 NĂM THÀNH LẬP ĐẢNG CỘNG SẢN</w:t>
      </w:r>
    </w:p>
    <w:p w14:paraId="54D53B0A" w14:textId="77777777" w:rsidR="00E213AB" w:rsidRDefault="00E213AB" w:rsidP="00F232FE">
      <w:pPr>
        <w:widowControl w:val="0"/>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VIỆT NAM (3/2/1930 – 3/2/2021)</w:t>
      </w:r>
    </w:p>
    <w:p w14:paraId="27675BAD" w14:textId="681E8A26" w:rsidR="0022642E" w:rsidRPr="00237755" w:rsidRDefault="0022642E" w:rsidP="00F232FE">
      <w:pPr>
        <w:widowControl w:val="0"/>
        <w:spacing w:after="0" w:line="240" w:lineRule="auto"/>
        <w:ind w:right="-307"/>
        <w:jc w:val="center"/>
        <w:rPr>
          <w:rFonts w:ascii="Times New Roman" w:hAnsi="Times New Roman" w:cs="Times New Roman"/>
          <w:b/>
          <w:bCs/>
          <w:sz w:val="28"/>
          <w:szCs w:val="28"/>
        </w:rPr>
      </w:pPr>
      <w:r>
        <w:rPr>
          <w:rFonts w:ascii="Times New Roman" w:hAnsi="Times New Roman" w:cs="Times New Roman"/>
          <w:b/>
          <w:bCs/>
          <w:sz w:val="28"/>
          <w:szCs w:val="28"/>
        </w:rPr>
        <w:t>---------------------------</w:t>
      </w:r>
    </w:p>
    <w:p w14:paraId="68BD2FE4" w14:textId="77777777" w:rsidR="00237755" w:rsidRPr="0016408E" w:rsidRDefault="00237755" w:rsidP="00F232FE">
      <w:pPr>
        <w:widowControl w:val="0"/>
        <w:rPr>
          <w:rFonts w:ascii="Times New Roman" w:hAnsi="Times New Roman" w:cs="Times New Roman"/>
          <w:sz w:val="14"/>
          <w:szCs w:val="14"/>
        </w:rPr>
      </w:pPr>
    </w:p>
    <w:p w14:paraId="6759C069" w14:textId="5F44AD67" w:rsidR="00813EE2" w:rsidRPr="008B2D76" w:rsidRDefault="00813EE2"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I. MỤC ĐÍCH</w:t>
      </w:r>
    </w:p>
    <w:p w14:paraId="611B3731" w14:textId="77777777" w:rsidR="007979E1" w:rsidRDefault="007979E1"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phong trào thi đua sôi nổi chào mừng năm học 2020 – 2021, hướng tới chào mừng kỷ niệm 91 năm thành lập Đảng Cộng sản Việt Nam (3/2/1930 – 3/2/2021).</w:t>
      </w:r>
    </w:p>
    <w:p w14:paraId="6C214CC8" w14:textId="77777777" w:rsidR="007979E1" w:rsidRDefault="007979E1"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hiệu quả học tập, quán triệt Nghị quyết Đại hội Đoàn các cấp.</w:t>
      </w:r>
    </w:p>
    <w:p w14:paraId="548B89C5" w14:textId="77777777" w:rsidR="007979E1" w:rsidRDefault="007979E1"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Góp phần thực hiện tốt công tác giáo dục truyền thống, giáo dục lịch sử dân tộc.</w:t>
      </w:r>
    </w:p>
    <w:p w14:paraId="083120D0" w14:textId="77777777" w:rsidR="007979E1" w:rsidRDefault="007979E1"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môi trường giao lưu, gắn kết cho ĐVTN đầu năm học mới.</w:t>
      </w:r>
    </w:p>
    <w:p w14:paraId="38AE41AE" w14:textId="41D94F06" w:rsidR="00813EE2" w:rsidRPr="008B2D76" w:rsidRDefault="00813EE2"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II. NỘI DUNG THỰC HIỆN</w:t>
      </w:r>
    </w:p>
    <w:p w14:paraId="48B97724" w14:textId="26FD27E7" w:rsidR="00813EE2" w:rsidRPr="008B2D76" w:rsidRDefault="00813EE2"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 xml:space="preserve">1. </w:t>
      </w:r>
      <w:r w:rsidR="00054779" w:rsidRPr="008B2D76">
        <w:rPr>
          <w:rFonts w:ascii="Times New Roman" w:hAnsi="Times New Roman" w:cs="Times New Roman"/>
          <w:b/>
          <w:bCs/>
          <w:sz w:val="26"/>
          <w:szCs w:val="26"/>
        </w:rPr>
        <w:t xml:space="preserve">Đối tượng tham gia </w:t>
      </w:r>
    </w:p>
    <w:p w14:paraId="3F7DCFE9" w14:textId="481AA27B" w:rsidR="00054779" w:rsidRPr="008B2D76" w:rsidRDefault="00054779" w:rsidP="009F493F">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sz w:val="26"/>
          <w:szCs w:val="26"/>
        </w:rPr>
        <w:t>Đoàn viên, thanh niên hệ Dự bị đại học Dân tộc khóa K31</w:t>
      </w:r>
      <w:r w:rsidR="007979E1">
        <w:rPr>
          <w:rFonts w:ascii="Times New Roman" w:hAnsi="Times New Roman" w:cs="Times New Roman"/>
          <w:sz w:val="26"/>
          <w:szCs w:val="26"/>
        </w:rPr>
        <w:t>.</w:t>
      </w:r>
    </w:p>
    <w:p w14:paraId="3F529125" w14:textId="127340AE" w:rsidR="00813EE2" w:rsidRPr="008B2D76" w:rsidRDefault="00813EE2"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 xml:space="preserve">2. </w:t>
      </w:r>
      <w:r w:rsidR="00054779" w:rsidRPr="008B2D76">
        <w:rPr>
          <w:rFonts w:ascii="Times New Roman" w:hAnsi="Times New Roman" w:cs="Times New Roman"/>
          <w:b/>
          <w:bCs/>
          <w:sz w:val="26"/>
          <w:szCs w:val="26"/>
        </w:rPr>
        <w:t xml:space="preserve">Thời gian </w:t>
      </w:r>
      <w:r w:rsidR="007979E1">
        <w:rPr>
          <w:rFonts w:ascii="Times New Roman" w:hAnsi="Times New Roman" w:cs="Times New Roman"/>
          <w:b/>
          <w:bCs/>
          <w:sz w:val="26"/>
          <w:szCs w:val="26"/>
        </w:rPr>
        <w:t>thực hiện</w:t>
      </w:r>
    </w:p>
    <w:p w14:paraId="2956F39E" w14:textId="10A9F72E" w:rsidR="0022642E" w:rsidRPr="008B2D76" w:rsidRDefault="00054779" w:rsidP="009F493F">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sz w:val="26"/>
          <w:szCs w:val="26"/>
        </w:rPr>
        <w:t xml:space="preserve">Từ ngày </w:t>
      </w:r>
      <w:r w:rsidR="007979E1">
        <w:rPr>
          <w:rFonts w:ascii="Times New Roman" w:hAnsi="Times New Roman" w:cs="Times New Roman"/>
          <w:sz w:val="26"/>
          <w:szCs w:val="26"/>
        </w:rPr>
        <w:t>14</w:t>
      </w:r>
      <w:r w:rsidRPr="008B2D76">
        <w:rPr>
          <w:rFonts w:ascii="Times New Roman" w:hAnsi="Times New Roman" w:cs="Times New Roman"/>
          <w:sz w:val="26"/>
          <w:szCs w:val="26"/>
        </w:rPr>
        <w:t xml:space="preserve">/11/2020 </w:t>
      </w:r>
      <w:r w:rsidR="007979E1">
        <w:rPr>
          <w:rFonts w:ascii="Times New Roman" w:hAnsi="Times New Roman" w:cs="Times New Roman"/>
          <w:sz w:val="26"/>
          <w:szCs w:val="26"/>
        </w:rPr>
        <w:t>đến ngày 27/12/2020.</w:t>
      </w:r>
    </w:p>
    <w:p w14:paraId="4B2B68C5" w14:textId="77833ADB" w:rsidR="00010B5D" w:rsidRDefault="00010B5D"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t xml:space="preserve">3. </w:t>
      </w:r>
      <w:r w:rsidR="007979E1">
        <w:rPr>
          <w:rFonts w:ascii="Times New Roman" w:hAnsi="Times New Roman" w:cs="Times New Roman"/>
          <w:b/>
          <w:bCs/>
          <w:sz w:val="26"/>
          <w:szCs w:val="26"/>
        </w:rPr>
        <w:t>Nội dung</w:t>
      </w:r>
    </w:p>
    <w:p w14:paraId="0075DEE5" w14:textId="55C14949" w:rsidR="007979E1" w:rsidRPr="008B2D76" w:rsidRDefault="003C2AD8" w:rsidP="009F493F">
      <w:pPr>
        <w:widowControl w:val="0"/>
        <w:spacing w:before="120" w:after="120" w:line="24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3.1. </w:t>
      </w:r>
      <w:r w:rsidR="00A14BCA">
        <w:rPr>
          <w:rFonts w:ascii="Times New Roman" w:hAnsi="Times New Roman" w:cs="Times New Roman"/>
          <w:b/>
          <w:bCs/>
          <w:sz w:val="26"/>
          <w:szCs w:val="26"/>
        </w:rPr>
        <w:t>Một số địa chỉ tìm hiểu lịch sử, văn hóa trên địa bàn TP. Hồ Chí Minh</w:t>
      </w:r>
    </w:p>
    <w:p w14:paraId="0C36090D" w14:textId="123498C4" w:rsidR="00A14BCA" w:rsidRPr="00A14BCA" w:rsidRDefault="00A14BCA" w:rsidP="009F493F">
      <w:pPr>
        <w:widowControl w:val="0"/>
        <w:spacing w:before="120" w:after="120" w:line="240" w:lineRule="auto"/>
        <w:ind w:firstLine="709"/>
        <w:jc w:val="both"/>
        <w:rPr>
          <w:rFonts w:ascii="Times New Roman" w:hAnsi="Times New Roman" w:cs="Times New Roman"/>
          <w:b/>
          <w:bCs/>
          <w:i/>
          <w:iCs/>
          <w:sz w:val="26"/>
          <w:szCs w:val="26"/>
        </w:rPr>
      </w:pPr>
      <w:r w:rsidRPr="00A14BCA">
        <w:rPr>
          <w:rFonts w:ascii="Times New Roman" w:hAnsi="Times New Roman" w:cs="Times New Roman"/>
          <w:b/>
          <w:bCs/>
          <w:i/>
          <w:iCs/>
          <w:sz w:val="26"/>
          <w:szCs w:val="26"/>
        </w:rPr>
        <w:t>* Bảo tàng:</w:t>
      </w:r>
    </w:p>
    <w:p w14:paraId="196B9C91" w14:textId="577890A2"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Di tích Dinh Độc Lập</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106 Nguyễn Du,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50622371" w14:textId="475187D8"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Lịch sử Việt Nam</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2 Nguyễn Bỉnh Khiêm,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5FF68BCD" w14:textId="1DD54003" w:rsidR="00A14BCA" w:rsidRPr="009F493F" w:rsidRDefault="00A14BCA" w:rsidP="009F493F">
      <w:pPr>
        <w:widowControl w:val="0"/>
        <w:spacing w:before="120" w:after="120" w:line="240" w:lineRule="auto"/>
        <w:ind w:firstLine="709"/>
        <w:jc w:val="both"/>
        <w:rPr>
          <w:rFonts w:ascii="Times New Roman" w:hAnsi="Times New Roman" w:cs="Times New Roman"/>
          <w:i/>
          <w:iCs/>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Thành phố Hồ Chí Minh</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65 Lý Tự Trọng,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105E2AF1" w14:textId="24EC7B39"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Chứng tích Chiến tranh</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28 Võ Văn Tần, quận 3</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07A20F82" w14:textId="1F4006F6" w:rsidR="00A14BCA" w:rsidRPr="009F493F" w:rsidRDefault="00A14BCA" w:rsidP="009F493F">
      <w:pPr>
        <w:widowControl w:val="0"/>
        <w:spacing w:before="120" w:after="120" w:line="240" w:lineRule="auto"/>
        <w:ind w:firstLine="709"/>
        <w:jc w:val="both"/>
        <w:rPr>
          <w:rFonts w:ascii="Times New Roman" w:hAnsi="Times New Roman" w:cs="Times New Roman"/>
          <w:i/>
          <w:iCs/>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Tôn Đức Thắng</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5 Tôn Đức Thắng,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6F39AB4A" w14:textId="7657C941"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Chiến dịch Hồ Chí Minh</w:t>
      </w:r>
      <w:r>
        <w:rPr>
          <w:rFonts w:ascii="Times New Roman" w:hAnsi="Times New Roman" w:cs="Times New Roman"/>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2 Lê Duẩn,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126D3783" w14:textId="20D0C42B"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Phụ nữ Nam Bộ</w:t>
      </w:r>
      <w:r w:rsidRPr="009F493F">
        <w:rPr>
          <w:rFonts w:ascii="Times New Roman" w:hAnsi="Times New Roman" w:cs="Times New Roman"/>
          <w:i/>
          <w:iCs/>
          <w:sz w:val="26"/>
          <w:szCs w:val="26"/>
        </w:rPr>
        <w:t xml:space="preserve">,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202 Võ Thị Sáu, quận 3</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02F7595C" w14:textId="04025B59" w:rsidR="00A14BCA" w:rsidRPr="009F493F" w:rsidRDefault="00A14BCA" w:rsidP="009F493F">
      <w:pPr>
        <w:widowControl w:val="0"/>
        <w:spacing w:before="120" w:after="120" w:line="240" w:lineRule="auto"/>
        <w:ind w:firstLine="709"/>
        <w:jc w:val="both"/>
        <w:rPr>
          <w:rFonts w:ascii="Times New Roman" w:hAnsi="Times New Roman" w:cs="Times New Roman"/>
          <w:i/>
          <w:iCs/>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Bảo tàng Mỹ thuật - TP.</w:t>
      </w:r>
      <w:r>
        <w:rPr>
          <w:rFonts w:ascii="Times New Roman" w:hAnsi="Times New Roman" w:cs="Times New Roman"/>
          <w:sz w:val="26"/>
          <w:szCs w:val="26"/>
        </w:rPr>
        <w:t xml:space="preserve"> Hồ Chí Minh,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97A Phó Đức Chính,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662BDDCF" w14:textId="697721DF"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A14BCA">
        <w:rPr>
          <w:rFonts w:ascii="Times New Roman" w:hAnsi="Times New Roman" w:cs="Times New Roman"/>
          <w:sz w:val="26"/>
          <w:szCs w:val="26"/>
        </w:rPr>
        <w:t xml:space="preserve"> Bảo tàng Hồ Chí Minh</w:t>
      </w:r>
      <w:r>
        <w:rPr>
          <w:rFonts w:ascii="Times New Roman" w:hAnsi="Times New Roman" w:cs="Times New Roman"/>
          <w:sz w:val="26"/>
          <w:szCs w:val="26"/>
        </w:rPr>
        <w:t xml:space="preserve"> </w:t>
      </w:r>
      <w:r w:rsidRPr="00A14BCA">
        <w:rPr>
          <w:rFonts w:ascii="Times New Roman" w:hAnsi="Times New Roman" w:cs="Times New Roman"/>
          <w:sz w:val="26"/>
          <w:szCs w:val="26"/>
        </w:rPr>
        <w:t xml:space="preserve">- Bến Nhà Rồng,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1, Nguyễn Tất Thành, quận 4</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40E97E88" w14:textId="78350954" w:rsidR="00F75A71" w:rsidRPr="00F232FE" w:rsidRDefault="00A14BCA" w:rsidP="009F493F">
      <w:pPr>
        <w:widowControl w:val="0"/>
        <w:tabs>
          <w:tab w:val="left" w:pos="2822"/>
        </w:tabs>
        <w:spacing w:before="120" w:after="120" w:line="240" w:lineRule="auto"/>
        <w:ind w:firstLine="709"/>
        <w:jc w:val="both"/>
        <w:rPr>
          <w:rFonts w:ascii="Times New Roman" w:hAnsi="Times New Roman" w:cs="Times New Roman"/>
          <w:b/>
          <w:bCs/>
          <w:i/>
          <w:iCs/>
          <w:sz w:val="26"/>
          <w:szCs w:val="26"/>
        </w:rPr>
      </w:pPr>
      <w:r w:rsidRPr="00A14BCA">
        <w:rPr>
          <w:rFonts w:ascii="Times New Roman" w:hAnsi="Times New Roman" w:cs="Times New Roman"/>
          <w:b/>
          <w:bCs/>
          <w:i/>
          <w:iCs/>
          <w:sz w:val="26"/>
          <w:szCs w:val="26"/>
        </w:rPr>
        <w:t>* Địa chỉ đỏ</w:t>
      </w:r>
      <w:r>
        <w:rPr>
          <w:rFonts w:ascii="Times New Roman" w:hAnsi="Times New Roman" w:cs="Times New Roman"/>
          <w:b/>
          <w:bCs/>
          <w:i/>
          <w:iCs/>
          <w:sz w:val="26"/>
          <w:szCs w:val="26"/>
        </w:rPr>
        <w:t>:</w:t>
      </w:r>
      <w:r w:rsidR="00F75A71">
        <w:rPr>
          <w:rFonts w:ascii="Times New Roman" w:hAnsi="Times New Roman" w:cs="Times New Roman"/>
          <w:b/>
          <w:bCs/>
          <w:i/>
          <w:iCs/>
          <w:sz w:val="26"/>
          <w:szCs w:val="26"/>
        </w:rPr>
        <w:tab/>
      </w:r>
    </w:p>
    <w:p w14:paraId="3BE941AB" w14:textId="5E2104FF"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 xml:space="preserve">Bia tưởng niệm các chiến sĩ biệt động hy sinh trong trận đánh toà đại sứ Mỹ trong cuộc tổng tiến công và nổi dậy Mậu Thân 1968,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4, Lê Duẩn, Bến Nghé,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7E890413" w14:textId="33C9957C"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14BCA">
        <w:rPr>
          <w:rFonts w:ascii="Times New Roman" w:hAnsi="Times New Roman" w:cs="Times New Roman"/>
          <w:sz w:val="26"/>
          <w:szCs w:val="26"/>
        </w:rPr>
        <w:t xml:space="preserve">Bia tưởng niệm các chiến sĩ biệt động Sài gòn - Gia định hy sinh tại Dinh Độc Lập trong cuộc tổng tiến công và nổi dậy Mậu Thân 1968,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108 Nguyễn Du, Bến Thành, Q</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696E4DA1" w14:textId="1815E8E6"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 xml:space="preserve">Tượng đài tưởng niệm các Chiến sĩ Đội 4 - Biệt động Sài Gòn trong trận đánh Đài phát thanh Sài Gòn Tết Mậu Thân 1968,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số 3 Nguyễn Đình Chiểu, Đa Kao, Quận 1</w:t>
      </w:r>
      <w:r w:rsidR="009F493F" w:rsidRPr="009F493F">
        <w:rPr>
          <w:rFonts w:ascii="Times New Roman" w:hAnsi="Times New Roman" w:cs="Times New Roman"/>
          <w:i/>
          <w:iCs/>
          <w:sz w:val="26"/>
          <w:szCs w:val="26"/>
        </w:rPr>
        <w:t>)</w:t>
      </w:r>
      <w:r w:rsidR="009F493F">
        <w:rPr>
          <w:rFonts w:ascii="Times New Roman" w:hAnsi="Times New Roman" w:cs="Times New Roman"/>
          <w:i/>
          <w:iCs/>
          <w:sz w:val="26"/>
          <w:szCs w:val="26"/>
        </w:rPr>
        <w:t>.</w:t>
      </w:r>
    </w:p>
    <w:p w14:paraId="47A4F5BA" w14:textId="27919BE2" w:rsidR="00A14BCA" w:rsidRPr="00A14BCA" w:rsidRDefault="00A14BCA" w:rsidP="009F493F">
      <w:pPr>
        <w:widowControl w:val="0"/>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14BCA">
        <w:rPr>
          <w:rFonts w:ascii="Times New Roman" w:hAnsi="Times New Roman" w:cs="Times New Roman"/>
          <w:sz w:val="26"/>
          <w:szCs w:val="26"/>
        </w:rPr>
        <w:t xml:space="preserve">Trung tâm đấu tranh công khai của Tuổi trẻ Thành phố thời chống Mỹ, </w:t>
      </w:r>
      <w:r w:rsidR="009F493F" w:rsidRPr="009F493F">
        <w:rPr>
          <w:rFonts w:ascii="Times New Roman" w:hAnsi="Times New Roman" w:cs="Times New Roman"/>
          <w:i/>
          <w:iCs/>
          <w:sz w:val="26"/>
          <w:szCs w:val="26"/>
        </w:rPr>
        <w:t>(</w:t>
      </w:r>
      <w:r w:rsidRPr="009F493F">
        <w:rPr>
          <w:rFonts w:ascii="Times New Roman" w:hAnsi="Times New Roman" w:cs="Times New Roman"/>
          <w:i/>
          <w:iCs/>
          <w:sz w:val="26"/>
          <w:szCs w:val="26"/>
        </w:rPr>
        <w:t>4 Phạm Ngọc Thạch, Bến Nghé, Quận 1</w:t>
      </w:r>
      <w:r w:rsidR="009F493F" w:rsidRPr="009F493F">
        <w:rPr>
          <w:rFonts w:ascii="Times New Roman" w:hAnsi="Times New Roman" w:cs="Times New Roman"/>
          <w:i/>
          <w:iCs/>
          <w:sz w:val="26"/>
          <w:szCs w:val="26"/>
        </w:rPr>
        <w:t>).</w:t>
      </w:r>
    </w:p>
    <w:p w14:paraId="3760AF09" w14:textId="1A4DB2F2" w:rsidR="00A14BCA" w:rsidRPr="00A14BCA" w:rsidRDefault="00A14BCA" w:rsidP="009F493F">
      <w:pPr>
        <w:widowControl w:val="0"/>
        <w:spacing w:before="120" w:after="120" w:line="240" w:lineRule="auto"/>
        <w:ind w:firstLine="720"/>
        <w:jc w:val="both"/>
        <w:rPr>
          <w:rFonts w:ascii="Times New Roman" w:eastAsia="Times New Roman" w:hAnsi="Times New Roman" w:cs="Times New Roman"/>
          <w:b/>
          <w:bCs/>
          <w:sz w:val="26"/>
          <w:szCs w:val="26"/>
        </w:rPr>
      </w:pPr>
      <w:r w:rsidRPr="00A14BCA">
        <w:rPr>
          <w:rFonts w:ascii="Times New Roman" w:eastAsia="Times New Roman" w:hAnsi="Times New Roman" w:cs="Times New Roman"/>
          <w:b/>
          <w:bCs/>
          <w:sz w:val="26"/>
          <w:szCs w:val="26"/>
        </w:rPr>
        <w:t xml:space="preserve">3.2. </w:t>
      </w:r>
      <w:r w:rsidR="00620811">
        <w:rPr>
          <w:rFonts w:ascii="Times New Roman" w:eastAsia="Times New Roman" w:hAnsi="Times New Roman" w:cs="Times New Roman"/>
          <w:b/>
          <w:bCs/>
          <w:sz w:val="26"/>
          <w:szCs w:val="26"/>
        </w:rPr>
        <w:t>Tổ chức “</w:t>
      </w:r>
      <w:r w:rsidRPr="00A14BCA">
        <w:rPr>
          <w:rFonts w:ascii="Times New Roman" w:eastAsia="Times New Roman" w:hAnsi="Times New Roman" w:cs="Times New Roman"/>
          <w:b/>
          <w:bCs/>
          <w:sz w:val="26"/>
          <w:szCs w:val="26"/>
        </w:rPr>
        <w:t>Hành trình lịch sử, văn hóa</w:t>
      </w:r>
      <w:r w:rsidR="00620811">
        <w:rPr>
          <w:rFonts w:ascii="Times New Roman" w:eastAsia="Times New Roman" w:hAnsi="Times New Roman" w:cs="Times New Roman"/>
          <w:b/>
          <w:bCs/>
          <w:sz w:val="26"/>
          <w:szCs w:val="26"/>
        </w:rPr>
        <w:t xml:space="preserve"> dân tộc”</w:t>
      </w:r>
    </w:p>
    <w:p w14:paraId="062B4029" w14:textId="2C776AA3" w:rsidR="00A14BCA" w:rsidRPr="00F232FE" w:rsidRDefault="00A14BCA" w:rsidP="009F493F">
      <w:pPr>
        <w:widowControl w:val="0"/>
        <w:spacing w:before="120" w:after="120" w:line="240" w:lineRule="auto"/>
        <w:ind w:firstLine="720"/>
        <w:jc w:val="both"/>
        <w:rPr>
          <w:rFonts w:ascii="Times New Roman" w:eastAsia="Times New Roman" w:hAnsi="Times New Roman" w:cs="Times New Roman"/>
          <w:b/>
          <w:bCs/>
          <w:i/>
          <w:iCs/>
          <w:sz w:val="26"/>
          <w:szCs w:val="26"/>
        </w:rPr>
      </w:pPr>
      <w:r w:rsidRPr="00F232FE">
        <w:rPr>
          <w:rFonts w:ascii="Times New Roman" w:eastAsia="Times New Roman" w:hAnsi="Times New Roman" w:cs="Times New Roman"/>
          <w:b/>
          <w:bCs/>
          <w:i/>
          <w:iCs/>
          <w:sz w:val="26"/>
          <w:szCs w:val="26"/>
        </w:rPr>
        <w:t>* Trước khi tổ chức chuyến đi</w:t>
      </w:r>
    </w:p>
    <w:p w14:paraId="7C42B98A" w14:textId="14029751" w:rsidR="00A14BCA" w:rsidRDefault="00A14BCA"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BCH chi đoàn thống nhất với GVCN về thời gian, địa điểm tổ chức</w:t>
      </w:r>
      <w:r w:rsidR="00F232FE">
        <w:rPr>
          <w:rFonts w:ascii="Times New Roman" w:eastAsia="Times New Roman" w:hAnsi="Times New Roman" w:cs="Times New Roman"/>
          <w:sz w:val="26"/>
          <w:szCs w:val="26"/>
        </w:rPr>
        <w:t>.</w:t>
      </w:r>
    </w:p>
    <w:p w14:paraId="5BF6704C" w14:textId="1AE5AF20" w:rsidR="00A14BCA" w:rsidRDefault="00A14BCA"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232FE">
        <w:rPr>
          <w:rFonts w:ascii="Times New Roman" w:eastAsia="Times New Roman" w:hAnsi="Times New Roman" w:cs="Times New Roman"/>
          <w:sz w:val="26"/>
          <w:szCs w:val="26"/>
        </w:rPr>
        <w:t>BCH chi đoàn x</w:t>
      </w:r>
      <w:r>
        <w:rPr>
          <w:rFonts w:ascii="Times New Roman" w:eastAsia="Times New Roman" w:hAnsi="Times New Roman" w:cs="Times New Roman"/>
          <w:sz w:val="26"/>
          <w:szCs w:val="26"/>
        </w:rPr>
        <w:t xml:space="preserve">ây dựng lịch trình cụ thể cho chuyến hành trình </w:t>
      </w:r>
      <w:r w:rsidRPr="00F232FE">
        <w:rPr>
          <w:rFonts w:ascii="Times New Roman" w:eastAsia="Times New Roman" w:hAnsi="Times New Roman" w:cs="Times New Roman"/>
          <w:i/>
          <w:iCs/>
          <w:sz w:val="26"/>
          <w:szCs w:val="26"/>
        </w:rPr>
        <w:t>(có thể kết hợp tới nhiều địa điểm trong khu vực gần nhau).</w:t>
      </w:r>
    </w:p>
    <w:p w14:paraId="711944F8" w14:textId="75480156" w:rsidR="00A14BCA" w:rsidRDefault="00A14BCA"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Lập danh sách ĐV, TN tham gia chuyến hành trình và nộp về Đoàn </w:t>
      </w:r>
      <w:r w:rsidR="00264828">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rường trước </w:t>
      </w:r>
      <w:r w:rsidR="00264828">
        <w:rPr>
          <w:rFonts w:ascii="Times New Roman" w:eastAsia="Times New Roman" w:hAnsi="Times New Roman" w:cs="Times New Roman"/>
          <w:sz w:val="26"/>
          <w:szCs w:val="26"/>
        </w:rPr>
        <w:t xml:space="preserve">ngày đi </w:t>
      </w:r>
      <w:r w:rsidRPr="00F232FE">
        <w:rPr>
          <w:rFonts w:ascii="Times New Roman" w:eastAsia="Times New Roman" w:hAnsi="Times New Roman" w:cs="Times New Roman"/>
          <w:b/>
          <w:bCs/>
          <w:sz w:val="26"/>
          <w:szCs w:val="26"/>
        </w:rPr>
        <w:t xml:space="preserve">03 </w:t>
      </w:r>
      <w:r>
        <w:rPr>
          <w:rFonts w:ascii="Times New Roman" w:eastAsia="Times New Roman" w:hAnsi="Times New Roman" w:cs="Times New Roman"/>
          <w:sz w:val="26"/>
          <w:szCs w:val="26"/>
        </w:rPr>
        <w:t xml:space="preserve">ngày </w:t>
      </w:r>
      <w:r w:rsidR="00264828">
        <w:rPr>
          <w:rFonts w:ascii="Times New Roman" w:eastAsia="Times New Roman" w:hAnsi="Times New Roman" w:cs="Times New Roman"/>
          <w:sz w:val="26"/>
          <w:szCs w:val="26"/>
        </w:rPr>
        <w:t xml:space="preserve">+ kèm Lịch trình đã được BCH chi đoàn dự kiến </w:t>
      </w:r>
      <w:r w:rsidRPr="00F232FE">
        <w:rPr>
          <w:rFonts w:ascii="Times New Roman" w:eastAsia="Times New Roman" w:hAnsi="Times New Roman" w:cs="Times New Roman"/>
          <w:b/>
          <w:bCs/>
          <w:i/>
          <w:iCs/>
          <w:sz w:val="26"/>
          <w:szCs w:val="26"/>
        </w:rPr>
        <w:t>(gặp Đ/c Tuấn Lộc).</w:t>
      </w:r>
    </w:p>
    <w:p w14:paraId="6668270B" w14:textId="34938498" w:rsidR="00264828" w:rsidRDefault="00264828"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Căn cứ lịch trình và danh sách đăng ký, Đoàn Trường sẽ cấp Giấy giới thiệu </w:t>
      </w:r>
      <w:r w:rsidRPr="00F232FE">
        <w:rPr>
          <w:rFonts w:ascii="Times New Roman" w:eastAsia="Times New Roman" w:hAnsi="Times New Roman" w:cs="Times New Roman"/>
          <w:i/>
          <w:iCs/>
          <w:sz w:val="26"/>
          <w:szCs w:val="26"/>
        </w:rPr>
        <w:t>(để vào cổng được giảm giá vé)</w:t>
      </w:r>
      <w:r>
        <w:rPr>
          <w:rFonts w:ascii="Times New Roman" w:eastAsia="Times New Roman" w:hAnsi="Times New Roman" w:cs="Times New Roman"/>
          <w:sz w:val="26"/>
          <w:szCs w:val="26"/>
        </w:rPr>
        <w:t xml:space="preserve"> và kinh phí hỗ trợ cho chi đoàn </w:t>
      </w:r>
      <w:r w:rsidRPr="00402287">
        <w:rPr>
          <w:rFonts w:ascii="Times New Roman" w:eastAsia="Times New Roman" w:hAnsi="Times New Roman" w:cs="Times New Roman"/>
          <w:i/>
          <w:iCs/>
          <w:sz w:val="26"/>
          <w:szCs w:val="26"/>
        </w:rPr>
        <w:t>(20.000 đồng/ĐV, TN)</w:t>
      </w:r>
      <w:r>
        <w:rPr>
          <w:rFonts w:ascii="Times New Roman" w:eastAsia="Times New Roman" w:hAnsi="Times New Roman" w:cs="Times New Roman"/>
          <w:sz w:val="26"/>
          <w:szCs w:val="26"/>
        </w:rPr>
        <w:t xml:space="preserve"> trước ngày đi 01 ngày </w:t>
      </w:r>
      <w:r w:rsidRPr="00F232FE">
        <w:rPr>
          <w:rFonts w:ascii="Times New Roman" w:eastAsia="Times New Roman" w:hAnsi="Times New Roman" w:cs="Times New Roman"/>
          <w:b/>
          <w:bCs/>
          <w:i/>
          <w:iCs/>
          <w:sz w:val="26"/>
          <w:szCs w:val="26"/>
        </w:rPr>
        <w:t>(gặp Đ/c Mai Trâm).</w:t>
      </w:r>
    </w:p>
    <w:p w14:paraId="1A5286C0" w14:textId="787C1492" w:rsidR="00264828" w:rsidRDefault="00264828"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BCH chi đoàn chủ động tìm hiểu thông tin các địa điểm tổ chức cho chi đoàn đến tham quan</w:t>
      </w:r>
      <w:r w:rsidR="00F232FE">
        <w:rPr>
          <w:rFonts w:ascii="Times New Roman" w:eastAsia="Times New Roman" w:hAnsi="Times New Roman" w:cs="Times New Roman"/>
          <w:sz w:val="26"/>
          <w:szCs w:val="26"/>
        </w:rPr>
        <w:t>.</w:t>
      </w:r>
    </w:p>
    <w:p w14:paraId="726B9B6B" w14:textId="74F8A5ED" w:rsidR="00264828" w:rsidRPr="00F232FE" w:rsidRDefault="00264828" w:rsidP="009F493F">
      <w:pPr>
        <w:widowControl w:val="0"/>
        <w:spacing w:before="120" w:after="120" w:line="240" w:lineRule="auto"/>
        <w:ind w:firstLine="720"/>
        <w:jc w:val="both"/>
        <w:rPr>
          <w:rFonts w:ascii="Times New Roman" w:eastAsia="Times New Roman" w:hAnsi="Times New Roman" w:cs="Times New Roman"/>
          <w:b/>
          <w:bCs/>
          <w:i/>
          <w:iCs/>
          <w:sz w:val="26"/>
          <w:szCs w:val="26"/>
        </w:rPr>
      </w:pPr>
      <w:r w:rsidRPr="00F232FE">
        <w:rPr>
          <w:rFonts w:ascii="Times New Roman" w:eastAsia="Times New Roman" w:hAnsi="Times New Roman" w:cs="Times New Roman"/>
          <w:b/>
          <w:bCs/>
          <w:i/>
          <w:iCs/>
          <w:sz w:val="26"/>
          <w:szCs w:val="26"/>
        </w:rPr>
        <w:t>* Tổ chức chuyến hành trình</w:t>
      </w:r>
    </w:p>
    <w:p w14:paraId="02026FE9" w14:textId="5DE49AFE" w:rsidR="00264828" w:rsidRDefault="00264828"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BCH chi đoàn phối hợp với GVCN dẫn đoàn học sinh đi tham quan theo lịch trình.</w:t>
      </w:r>
    </w:p>
    <w:p w14:paraId="261AFB49" w14:textId="3B983E84" w:rsidR="00264828" w:rsidRDefault="00264828"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232FE">
        <w:rPr>
          <w:rFonts w:ascii="Times New Roman" w:eastAsia="Times New Roman" w:hAnsi="Times New Roman" w:cs="Times New Roman"/>
          <w:sz w:val="26"/>
          <w:szCs w:val="26"/>
        </w:rPr>
        <w:t>Phương tiện di chuyển: xe buýt, taxi, grabcar,…</w:t>
      </w:r>
    </w:p>
    <w:p w14:paraId="715D4E11" w14:textId="03324921" w:rsidR="00F232FE" w:rsidRDefault="00F232FE"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cho ĐV, TN tìm hiểu lịch sử, vai trò và sự lãnh đạo của Đảng đối với sự nghiệp cách mạng nước ta qua các thời kỳ lịch sử.</w:t>
      </w:r>
    </w:p>
    <w:p w14:paraId="5AA30EB1" w14:textId="43F97E86" w:rsidR="00F232FE" w:rsidRDefault="00F232FE"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Ghi lại hình ảnh cá nhân, tập thể của chi đoàn trong chuyến hành trình.</w:t>
      </w:r>
    </w:p>
    <w:p w14:paraId="3AFA525F" w14:textId="6C7E033B" w:rsidR="009F493F" w:rsidRDefault="00F232FE"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232FE">
        <w:rPr>
          <w:rFonts w:ascii="Times New Roman" w:eastAsia="Times New Roman" w:hAnsi="Times New Roman" w:cs="Times New Roman"/>
          <w:sz w:val="26"/>
          <w:szCs w:val="26"/>
        </w:rPr>
        <w:t xml:space="preserve">Tổ chức </w:t>
      </w:r>
      <w:r>
        <w:rPr>
          <w:rFonts w:ascii="Times New Roman" w:eastAsia="Times New Roman" w:hAnsi="Times New Roman" w:cs="Times New Roman"/>
          <w:sz w:val="26"/>
          <w:szCs w:val="26"/>
        </w:rPr>
        <w:t>sinh hoạt chi đoàn, một số trò chơi tập thể tại công viên hoặc trong khuôn viên địa chỉ tham quan.</w:t>
      </w:r>
      <w:r w:rsidR="009F493F">
        <w:rPr>
          <w:rFonts w:ascii="Times New Roman" w:eastAsia="Times New Roman" w:hAnsi="Times New Roman" w:cs="Times New Roman"/>
          <w:sz w:val="26"/>
          <w:szCs w:val="26"/>
        </w:rPr>
        <w:t xml:space="preserve"> Gợi ý nội dung sinh hoạt:</w:t>
      </w:r>
    </w:p>
    <w:p w14:paraId="3036E06D" w14:textId="77777777" w:rsidR="009F493F" w:rsidRDefault="009F493F" w:rsidP="009F493F">
      <w:pPr>
        <w:widowControl w:val="0"/>
        <w:spacing w:before="120" w:after="12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Tham quan, tìm hiểu, thảo luận về truyền thống lịch sử dân tộc, truyền thống tổ chức Đoàn.</w:t>
      </w:r>
    </w:p>
    <w:p w14:paraId="444C8E3D" w14:textId="2A298733" w:rsidR="009F493F" w:rsidRDefault="009F493F" w:rsidP="009F493F">
      <w:pPr>
        <w:widowControl w:val="0"/>
        <w:spacing w:before="120"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Tìm hiểu 9</w:t>
      </w:r>
      <w:r w:rsidR="00402287">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năm lịch sử vẻ vang của Đảng Cộng sản Việt Nam.</w:t>
      </w:r>
    </w:p>
    <w:p w14:paraId="3BA86842" w14:textId="394ED131" w:rsidR="00F232FE" w:rsidRPr="009F493F" w:rsidRDefault="009F493F" w:rsidP="009F493F">
      <w:pPr>
        <w:widowControl w:val="0"/>
        <w:spacing w:before="120" w:after="12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các biện pháp, hình thức tạo sự gắn kết trong chi đoàn và các giải pháp sáng tạo trong học tập.</w:t>
      </w:r>
    </w:p>
    <w:p w14:paraId="260704F5" w14:textId="477F5E88" w:rsidR="00A14BCA" w:rsidRPr="00F232FE" w:rsidRDefault="00F232FE" w:rsidP="009F493F">
      <w:pPr>
        <w:widowControl w:val="0"/>
        <w:spacing w:before="120" w:after="120" w:line="240" w:lineRule="auto"/>
        <w:ind w:firstLine="720"/>
        <w:jc w:val="both"/>
        <w:rPr>
          <w:rFonts w:ascii="Times New Roman" w:eastAsia="Times New Roman" w:hAnsi="Times New Roman" w:cs="Times New Roman"/>
          <w:b/>
          <w:bCs/>
          <w:i/>
          <w:iCs/>
          <w:sz w:val="26"/>
          <w:szCs w:val="26"/>
        </w:rPr>
      </w:pPr>
      <w:r w:rsidRPr="00F232FE">
        <w:rPr>
          <w:rFonts w:ascii="Times New Roman" w:eastAsia="Times New Roman" w:hAnsi="Times New Roman" w:cs="Times New Roman"/>
          <w:b/>
          <w:bCs/>
          <w:i/>
          <w:iCs/>
          <w:sz w:val="26"/>
          <w:szCs w:val="26"/>
        </w:rPr>
        <w:t>* Kết thúc chuyến hành trình</w:t>
      </w:r>
    </w:p>
    <w:p w14:paraId="7C5A69A2" w14:textId="65331A46" w:rsidR="00F232FE" w:rsidRDefault="00F232FE" w:rsidP="009F493F">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chi đoàn báo cáo kết quả tổ chức chuyến hành trình lịch sử, văn hóa về Đoàn Trường gồm có: 01 bài viết/bài cảm nghĩ về chuyến hành trình (file word, cỡ chữ 13)</w:t>
      </w:r>
      <w:r w:rsidR="009F493F">
        <w:rPr>
          <w:rFonts w:ascii="Times New Roman" w:eastAsia="Times New Roman" w:hAnsi="Times New Roman" w:cs="Times New Roman"/>
          <w:sz w:val="26"/>
          <w:szCs w:val="26"/>
        </w:rPr>
        <w:t xml:space="preserve">; hình ảnh chuyến đi (tối đa 5 ảnh), video clip do chi đoàn tổng hợp từ chuyến đi (nếu có). </w:t>
      </w:r>
    </w:p>
    <w:p w14:paraId="7483CD89" w14:textId="4CF75A3B" w:rsidR="009F493F" w:rsidRDefault="009F493F" w:rsidP="009F493F">
      <w:pPr>
        <w:widowControl w:val="0"/>
        <w:spacing w:before="120" w:after="120" w:line="240" w:lineRule="auto"/>
        <w:ind w:firstLine="720"/>
        <w:jc w:val="both"/>
        <w:rPr>
          <w:rFonts w:ascii="Times New Roman" w:eastAsia="Times New Roman" w:hAnsi="Times New Roman" w:cs="Times New Roman"/>
          <w:b/>
          <w:bCs/>
          <w:i/>
          <w:iCs/>
          <w:sz w:val="26"/>
          <w:szCs w:val="26"/>
        </w:rPr>
      </w:pPr>
      <w:r>
        <w:rPr>
          <w:rFonts w:ascii="Times New Roman" w:eastAsia="Times New Roman" w:hAnsi="Times New Roman" w:cs="Times New Roman"/>
          <w:sz w:val="26"/>
          <w:szCs w:val="26"/>
        </w:rPr>
        <w:t xml:space="preserve">Các chi đoàn gửi email 01 lần các yêu cầu trên chậm nhất sau 3 ngày tổ chức về địa chỉ: </w:t>
      </w:r>
      <w:hyperlink r:id="rId7" w:history="1">
        <w:r w:rsidRPr="00C82E4C">
          <w:rPr>
            <w:rStyle w:val="Hyperlink"/>
            <w:rFonts w:ascii="Times New Roman" w:eastAsia="Times New Roman" w:hAnsi="Times New Roman" w:cs="Times New Roman"/>
            <w:sz w:val="26"/>
            <w:szCs w:val="26"/>
          </w:rPr>
          <w:t>nvtoan@hcmpreu.edu.vn</w:t>
        </w:r>
      </w:hyperlink>
      <w:r>
        <w:rPr>
          <w:rFonts w:ascii="Times New Roman" w:eastAsia="Times New Roman" w:hAnsi="Times New Roman" w:cs="Times New Roman"/>
          <w:sz w:val="26"/>
          <w:szCs w:val="26"/>
        </w:rPr>
        <w:t xml:space="preserve"> </w:t>
      </w:r>
      <w:r w:rsidRPr="009F493F">
        <w:rPr>
          <w:rFonts w:ascii="Times New Roman" w:eastAsia="Times New Roman" w:hAnsi="Times New Roman" w:cs="Times New Roman"/>
          <w:b/>
          <w:bCs/>
          <w:i/>
          <w:iCs/>
          <w:sz w:val="26"/>
          <w:szCs w:val="26"/>
        </w:rPr>
        <w:t>(Đ/c Nguyễn Toàn)</w:t>
      </w:r>
      <w:r>
        <w:rPr>
          <w:rFonts w:ascii="Times New Roman" w:eastAsia="Times New Roman" w:hAnsi="Times New Roman" w:cs="Times New Roman"/>
          <w:b/>
          <w:bCs/>
          <w:i/>
          <w:iCs/>
          <w:sz w:val="26"/>
          <w:szCs w:val="26"/>
        </w:rPr>
        <w:t>.</w:t>
      </w:r>
    </w:p>
    <w:p w14:paraId="156218E2" w14:textId="155863F6" w:rsidR="00054779" w:rsidRPr="00402287" w:rsidRDefault="00402287" w:rsidP="00402287">
      <w:pPr>
        <w:widowControl w:val="0"/>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493F">
        <w:rPr>
          <w:rFonts w:ascii="Times New Roman" w:eastAsia="Times New Roman" w:hAnsi="Times New Roman" w:cs="Times New Roman"/>
          <w:sz w:val="26"/>
          <w:szCs w:val="26"/>
        </w:rPr>
        <w:t>Chi đoàn không thực hiện xem như không tham gia hoạt động và không được tính điểm rèn luyện.</w:t>
      </w:r>
    </w:p>
    <w:p w14:paraId="6429979F" w14:textId="18D2DD75" w:rsidR="0022642E" w:rsidRPr="008B2D76" w:rsidRDefault="00010B5D" w:rsidP="009F493F">
      <w:pPr>
        <w:widowControl w:val="0"/>
        <w:spacing w:before="120" w:after="120" w:line="240" w:lineRule="auto"/>
        <w:ind w:firstLine="709"/>
        <w:jc w:val="both"/>
        <w:rPr>
          <w:rFonts w:ascii="Times New Roman" w:hAnsi="Times New Roman" w:cs="Times New Roman"/>
          <w:b/>
          <w:bCs/>
          <w:sz w:val="26"/>
          <w:szCs w:val="26"/>
        </w:rPr>
      </w:pPr>
      <w:r w:rsidRPr="008B2D76">
        <w:rPr>
          <w:rFonts w:ascii="Times New Roman" w:hAnsi="Times New Roman" w:cs="Times New Roman"/>
          <w:b/>
          <w:bCs/>
          <w:sz w:val="26"/>
          <w:szCs w:val="26"/>
        </w:rPr>
        <w:lastRenderedPageBreak/>
        <w:t>III. TỔ CHỨC THỰC HIỆN</w:t>
      </w:r>
    </w:p>
    <w:p w14:paraId="455B0367" w14:textId="37DF455C" w:rsidR="00402287" w:rsidRDefault="0022642E" w:rsidP="00620811">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i/>
          <w:sz w:val="26"/>
          <w:szCs w:val="26"/>
        </w:rPr>
        <w:t>- Đ/c Nguyễn Thế Trường:</w:t>
      </w:r>
      <w:r w:rsidRPr="008B2D76">
        <w:rPr>
          <w:rFonts w:ascii="Times New Roman" w:hAnsi="Times New Roman" w:cs="Times New Roman"/>
          <w:sz w:val="26"/>
          <w:szCs w:val="26"/>
        </w:rPr>
        <w:t xml:space="preserve"> Chịu trách nhiệm chung</w:t>
      </w:r>
      <w:r w:rsidR="00402287">
        <w:rPr>
          <w:rFonts w:ascii="Times New Roman" w:hAnsi="Times New Roman" w:cs="Times New Roman"/>
          <w:sz w:val="26"/>
          <w:szCs w:val="26"/>
        </w:rPr>
        <w:t>.</w:t>
      </w:r>
    </w:p>
    <w:p w14:paraId="0B749D7C" w14:textId="399A8435" w:rsidR="00620811" w:rsidRPr="008B2D76" w:rsidRDefault="00620811" w:rsidP="00620811">
      <w:pPr>
        <w:widowControl w:val="0"/>
        <w:spacing w:before="120" w:after="120" w:line="240" w:lineRule="auto"/>
        <w:ind w:firstLine="709"/>
        <w:jc w:val="both"/>
        <w:rPr>
          <w:rFonts w:ascii="Times New Roman" w:hAnsi="Times New Roman" w:cs="Times New Roman"/>
          <w:sz w:val="26"/>
          <w:szCs w:val="26"/>
        </w:rPr>
      </w:pPr>
      <w:r w:rsidRPr="00620811">
        <w:rPr>
          <w:rFonts w:ascii="Times New Roman" w:hAnsi="Times New Roman" w:cs="Times New Roman"/>
          <w:i/>
          <w:iCs/>
          <w:sz w:val="26"/>
          <w:szCs w:val="26"/>
        </w:rPr>
        <w:t xml:space="preserve">- Đ/c Trần Thị Quế Trâm: </w:t>
      </w:r>
      <w:r>
        <w:rPr>
          <w:rFonts w:ascii="Times New Roman" w:hAnsi="Times New Roman" w:cs="Times New Roman"/>
          <w:sz w:val="26"/>
          <w:szCs w:val="26"/>
        </w:rPr>
        <w:t>Cấp giấy giới thiệu ch</w:t>
      </w:r>
      <w:r w:rsidR="00BC6F17">
        <w:rPr>
          <w:rFonts w:ascii="Times New Roman" w:hAnsi="Times New Roman" w:cs="Times New Roman"/>
          <w:sz w:val="26"/>
          <w:szCs w:val="26"/>
        </w:rPr>
        <w:t>o</w:t>
      </w:r>
      <w:r>
        <w:rPr>
          <w:rFonts w:ascii="Times New Roman" w:hAnsi="Times New Roman" w:cs="Times New Roman"/>
          <w:sz w:val="26"/>
          <w:szCs w:val="26"/>
        </w:rPr>
        <w:t xml:space="preserve"> các chi đoàn.</w:t>
      </w:r>
    </w:p>
    <w:p w14:paraId="10622311" w14:textId="3C82FA7C" w:rsidR="0022642E" w:rsidRPr="008B2D76" w:rsidRDefault="0022642E" w:rsidP="009F493F">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i/>
          <w:sz w:val="26"/>
          <w:szCs w:val="26"/>
        </w:rPr>
        <w:t>- Đ/c Nguyễn Tuấn Lộc:</w:t>
      </w:r>
      <w:r w:rsidRPr="008B2D76">
        <w:rPr>
          <w:rFonts w:ascii="Times New Roman" w:hAnsi="Times New Roman" w:cs="Times New Roman"/>
          <w:sz w:val="26"/>
          <w:szCs w:val="26"/>
        </w:rPr>
        <w:t xml:space="preserve"> Triển khai hoạt động, </w:t>
      </w:r>
      <w:r w:rsidR="00402287">
        <w:rPr>
          <w:rFonts w:ascii="Times New Roman" w:hAnsi="Times New Roman" w:cs="Times New Roman"/>
          <w:sz w:val="26"/>
          <w:szCs w:val="26"/>
        </w:rPr>
        <w:t>hướng dẫn các chi đoàn tổ chức, tổng hợp danh sách</w:t>
      </w:r>
      <w:r w:rsidR="00620811">
        <w:rPr>
          <w:rFonts w:ascii="Times New Roman" w:hAnsi="Times New Roman" w:cs="Times New Roman"/>
          <w:sz w:val="26"/>
          <w:szCs w:val="26"/>
        </w:rPr>
        <w:t xml:space="preserve"> từ các chi đoàn, viết bài đăng website.</w:t>
      </w:r>
    </w:p>
    <w:p w14:paraId="02A437E6" w14:textId="21FFB9F2" w:rsidR="008B2D76" w:rsidRPr="008B2D76" w:rsidRDefault="008B2D76" w:rsidP="009F493F">
      <w:pPr>
        <w:widowControl w:val="0"/>
        <w:spacing w:before="120" w:after="120" w:line="240" w:lineRule="auto"/>
        <w:ind w:firstLine="709"/>
        <w:jc w:val="both"/>
        <w:rPr>
          <w:rFonts w:ascii="Times New Roman" w:hAnsi="Times New Roman" w:cs="Times New Roman"/>
          <w:i/>
          <w:sz w:val="26"/>
          <w:szCs w:val="26"/>
        </w:rPr>
      </w:pPr>
      <w:r w:rsidRPr="008B2D76">
        <w:rPr>
          <w:rFonts w:ascii="Times New Roman" w:hAnsi="Times New Roman" w:cs="Times New Roman"/>
          <w:i/>
          <w:sz w:val="26"/>
          <w:szCs w:val="26"/>
        </w:rPr>
        <w:t xml:space="preserve">- Đ/c Nguyễn Văn Toàn: </w:t>
      </w:r>
      <w:r w:rsidR="00402287">
        <w:rPr>
          <w:rFonts w:ascii="Times New Roman" w:hAnsi="Times New Roman" w:cs="Times New Roman"/>
          <w:iCs/>
          <w:sz w:val="26"/>
          <w:szCs w:val="26"/>
        </w:rPr>
        <w:t>Thiết kế thông tin quảng bá chương trình; tổng hợp báo cáo của các chi đoàn và đăng lên Fanpage.</w:t>
      </w:r>
    </w:p>
    <w:p w14:paraId="0B205578" w14:textId="73DA0B02" w:rsidR="0022642E" w:rsidRDefault="0022642E" w:rsidP="009F493F">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sz w:val="26"/>
          <w:szCs w:val="26"/>
        </w:rPr>
        <w:t xml:space="preserve">- </w:t>
      </w:r>
      <w:r w:rsidRPr="008B2D76">
        <w:rPr>
          <w:rFonts w:ascii="Times New Roman" w:hAnsi="Times New Roman" w:cs="Times New Roman"/>
          <w:i/>
          <w:sz w:val="26"/>
          <w:szCs w:val="26"/>
        </w:rPr>
        <w:t>Đ/c Trần Thị Mai Trâm:</w:t>
      </w:r>
      <w:r w:rsidRPr="008B2D76">
        <w:rPr>
          <w:rFonts w:ascii="Times New Roman" w:hAnsi="Times New Roman" w:cs="Times New Roman"/>
          <w:sz w:val="26"/>
          <w:szCs w:val="26"/>
        </w:rPr>
        <w:t xml:space="preserve"> </w:t>
      </w:r>
      <w:r w:rsidR="00402287">
        <w:rPr>
          <w:rFonts w:ascii="Times New Roman" w:hAnsi="Times New Roman" w:cs="Times New Roman"/>
          <w:sz w:val="26"/>
          <w:szCs w:val="26"/>
        </w:rPr>
        <w:t>Cấp phát kinh phí cho các chi đoàn và kinh phí hỗ trợ GVCN.</w:t>
      </w:r>
    </w:p>
    <w:p w14:paraId="0EE54F14" w14:textId="6C3CAE65" w:rsidR="00620811" w:rsidRPr="008B2D76" w:rsidRDefault="00620811" w:rsidP="009F493F">
      <w:pPr>
        <w:widowControl w:val="0"/>
        <w:spacing w:before="120" w:after="120" w:line="240" w:lineRule="auto"/>
        <w:ind w:firstLine="709"/>
        <w:jc w:val="both"/>
        <w:rPr>
          <w:rFonts w:ascii="Times New Roman" w:hAnsi="Times New Roman" w:cs="Times New Roman"/>
          <w:sz w:val="26"/>
          <w:szCs w:val="26"/>
        </w:rPr>
      </w:pPr>
      <w:r w:rsidRPr="00620811">
        <w:rPr>
          <w:rFonts w:ascii="Times New Roman" w:hAnsi="Times New Roman" w:cs="Times New Roman"/>
          <w:i/>
          <w:iCs/>
          <w:sz w:val="26"/>
          <w:szCs w:val="26"/>
        </w:rPr>
        <w:t>- Các đồng chí trong BCH Đoàn Trường:</w:t>
      </w:r>
      <w:r>
        <w:rPr>
          <w:rFonts w:ascii="Times New Roman" w:hAnsi="Times New Roman" w:cs="Times New Roman"/>
          <w:sz w:val="26"/>
          <w:szCs w:val="26"/>
        </w:rPr>
        <w:t xml:space="preserve"> phối hợp hướng dẫn HS tham gia chương trình.</w:t>
      </w:r>
    </w:p>
    <w:p w14:paraId="727B838E" w14:textId="5503764D" w:rsidR="0022642E" w:rsidRPr="008B2D76" w:rsidRDefault="0022642E" w:rsidP="009F493F">
      <w:pPr>
        <w:widowControl w:val="0"/>
        <w:spacing w:before="120" w:after="120" w:line="240" w:lineRule="auto"/>
        <w:ind w:firstLine="709"/>
        <w:jc w:val="both"/>
        <w:rPr>
          <w:rFonts w:ascii="Times New Roman" w:hAnsi="Times New Roman" w:cs="Times New Roman"/>
          <w:sz w:val="26"/>
          <w:szCs w:val="26"/>
        </w:rPr>
      </w:pPr>
      <w:r w:rsidRPr="008B2D76">
        <w:rPr>
          <w:rFonts w:ascii="Times New Roman" w:hAnsi="Times New Roman" w:cs="Times New Roman"/>
          <w:i/>
          <w:sz w:val="26"/>
          <w:szCs w:val="26"/>
        </w:rPr>
        <w:t>- Giáo viên chủ nhiệm:</w:t>
      </w:r>
      <w:r w:rsidRPr="008B2D76">
        <w:rPr>
          <w:rFonts w:ascii="Times New Roman" w:hAnsi="Times New Roman" w:cs="Times New Roman"/>
          <w:sz w:val="26"/>
          <w:szCs w:val="26"/>
        </w:rPr>
        <w:t xml:space="preserve"> Phối hợp hướng dẫn, phát động HS tham gia</w:t>
      </w:r>
      <w:r w:rsidR="00402287">
        <w:rPr>
          <w:rFonts w:ascii="Times New Roman" w:hAnsi="Times New Roman" w:cs="Times New Roman"/>
          <w:sz w:val="26"/>
          <w:szCs w:val="26"/>
        </w:rPr>
        <w:t xml:space="preserve"> và dẫn đoàn HS tham quan.</w:t>
      </w:r>
    </w:p>
    <w:p w14:paraId="6450258B" w14:textId="77777777" w:rsidR="00237755" w:rsidRPr="00237755" w:rsidRDefault="00237755" w:rsidP="00F232FE">
      <w:pPr>
        <w:widowControl w:val="0"/>
        <w:ind w:firstLine="709"/>
        <w:rPr>
          <w:rFonts w:ascii="Times New Roman" w:hAnsi="Times New Roman" w:cs="Times New Roman"/>
          <w:i/>
          <w:iCs/>
          <w:sz w:val="26"/>
          <w:szCs w:val="26"/>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010B5D" w14:paraId="274165D9" w14:textId="77777777" w:rsidTr="00237755">
        <w:tc>
          <w:tcPr>
            <w:tcW w:w="4390" w:type="dxa"/>
          </w:tcPr>
          <w:p w14:paraId="7FCD6F13" w14:textId="77777777" w:rsidR="00010B5D" w:rsidRPr="00010B5D" w:rsidRDefault="00010B5D" w:rsidP="00F232FE">
            <w:pPr>
              <w:widowControl w:val="0"/>
              <w:jc w:val="center"/>
              <w:rPr>
                <w:rFonts w:ascii="Times New Roman" w:hAnsi="Times New Roman" w:cs="Times New Roman"/>
                <w:b/>
                <w:bCs/>
                <w:sz w:val="26"/>
                <w:szCs w:val="26"/>
              </w:rPr>
            </w:pPr>
            <w:r w:rsidRPr="00010B5D">
              <w:rPr>
                <w:rFonts w:ascii="Times New Roman" w:hAnsi="Times New Roman" w:cs="Times New Roman"/>
                <w:b/>
                <w:bCs/>
                <w:sz w:val="26"/>
                <w:szCs w:val="26"/>
              </w:rPr>
              <w:t>TM. ĐẢNG ỦY – BAN GIÁM HIỆU</w:t>
            </w:r>
          </w:p>
          <w:p w14:paraId="1F618CE2" w14:textId="77777777" w:rsidR="00010B5D" w:rsidRPr="00010B5D" w:rsidRDefault="00010B5D" w:rsidP="00F232FE">
            <w:pPr>
              <w:widowControl w:val="0"/>
              <w:jc w:val="center"/>
              <w:rPr>
                <w:rFonts w:ascii="Times New Roman" w:hAnsi="Times New Roman" w:cs="Times New Roman"/>
                <w:b/>
                <w:bCs/>
                <w:sz w:val="26"/>
                <w:szCs w:val="26"/>
              </w:rPr>
            </w:pPr>
          </w:p>
          <w:p w14:paraId="04384DE5" w14:textId="77777777" w:rsidR="00010B5D" w:rsidRPr="00010B5D" w:rsidRDefault="00010B5D" w:rsidP="00F232FE">
            <w:pPr>
              <w:widowControl w:val="0"/>
              <w:jc w:val="center"/>
              <w:rPr>
                <w:rFonts w:ascii="Times New Roman" w:hAnsi="Times New Roman" w:cs="Times New Roman"/>
                <w:b/>
                <w:bCs/>
                <w:sz w:val="26"/>
                <w:szCs w:val="26"/>
              </w:rPr>
            </w:pPr>
          </w:p>
          <w:p w14:paraId="47DAF212" w14:textId="77777777" w:rsidR="00010B5D" w:rsidRPr="00010B5D" w:rsidRDefault="00010B5D" w:rsidP="00F232FE">
            <w:pPr>
              <w:widowControl w:val="0"/>
              <w:jc w:val="center"/>
              <w:rPr>
                <w:rFonts w:ascii="Times New Roman" w:hAnsi="Times New Roman" w:cs="Times New Roman"/>
                <w:b/>
                <w:bCs/>
                <w:sz w:val="26"/>
                <w:szCs w:val="26"/>
              </w:rPr>
            </w:pPr>
          </w:p>
          <w:p w14:paraId="5DFE232F" w14:textId="77777777" w:rsidR="00010B5D" w:rsidRPr="00010B5D" w:rsidRDefault="00010B5D" w:rsidP="00F232FE">
            <w:pPr>
              <w:widowControl w:val="0"/>
              <w:jc w:val="center"/>
              <w:rPr>
                <w:rFonts w:ascii="Times New Roman" w:hAnsi="Times New Roman" w:cs="Times New Roman"/>
                <w:b/>
                <w:bCs/>
                <w:sz w:val="26"/>
                <w:szCs w:val="26"/>
              </w:rPr>
            </w:pPr>
          </w:p>
          <w:p w14:paraId="6E4BF58F" w14:textId="77777777" w:rsidR="00010B5D" w:rsidRPr="00010B5D" w:rsidRDefault="00010B5D" w:rsidP="00F232FE">
            <w:pPr>
              <w:widowControl w:val="0"/>
              <w:jc w:val="center"/>
              <w:rPr>
                <w:rFonts w:ascii="Times New Roman" w:hAnsi="Times New Roman" w:cs="Times New Roman"/>
                <w:b/>
                <w:bCs/>
                <w:sz w:val="26"/>
                <w:szCs w:val="26"/>
              </w:rPr>
            </w:pPr>
          </w:p>
          <w:p w14:paraId="35425748" w14:textId="33357FE2" w:rsidR="00010B5D" w:rsidRPr="00010B5D" w:rsidRDefault="00010B5D" w:rsidP="00F232FE">
            <w:pPr>
              <w:widowControl w:val="0"/>
              <w:jc w:val="center"/>
              <w:rPr>
                <w:rFonts w:ascii="Times New Roman" w:hAnsi="Times New Roman" w:cs="Times New Roman"/>
                <w:b/>
                <w:bCs/>
                <w:sz w:val="26"/>
                <w:szCs w:val="26"/>
              </w:rPr>
            </w:pPr>
            <w:r w:rsidRPr="00010B5D">
              <w:rPr>
                <w:rFonts w:ascii="Times New Roman" w:hAnsi="Times New Roman" w:cs="Times New Roman"/>
                <w:b/>
                <w:bCs/>
                <w:sz w:val="26"/>
                <w:szCs w:val="26"/>
              </w:rPr>
              <w:t>Lê Hữu Thức</w:t>
            </w:r>
          </w:p>
        </w:tc>
        <w:tc>
          <w:tcPr>
            <w:tcW w:w="5528" w:type="dxa"/>
          </w:tcPr>
          <w:p w14:paraId="52182CD9" w14:textId="77777777" w:rsidR="00010B5D" w:rsidRPr="00010B5D" w:rsidRDefault="00010B5D" w:rsidP="00F232FE">
            <w:pPr>
              <w:widowControl w:val="0"/>
              <w:jc w:val="center"/>
              <w:rPr>
                <w:rFonts w:ascii="Times New Roman" w:hAnsi="Times New Roman" w:cs="Times New Roman"/>
                <w:b/>
                <w:bCs/>
                <w:sz w:val="26"/>
                <w:szCs w:val="26"/>
              </w:rPr>
            </w:pPr>
            <w:r w:rsidRPr="00010B5D">
              <w:rPr>
                <w:rFonts w:ascii="Times New Roman" w:hAnsi="Times New Roman" w:cs="Times New Roman"/>
                <w:b/>
                <w:bCs/>
                <w:sz w:val="26"/>
                <w:szCs w:val="26"/>
              </w:rPr>
              <w:t>TM. BAN THƯỜNG VỤ ĐOÀN TRƯỜNG</w:t>
            </w:r>
          </w:p>
          <w:p w14:paraId="61110EE1" w14:textId="77777777" w:rsidR="00010B5D" w:rsidRPr="00010B5D" w:rsidRDefault="00010B5D" w:rsidP="00F232FE">
            <w:pPr>
              <w:widowControl w:val="0"/>
              <w:jc w:val="center"/>
              <w:rPr>
                <w:rFonts w:ascii="Times New Roman" w:hAnsi="Times New Roman" w:cs="Times New Roman"/>
                <w:sz w:val="26"/>
                <w:szCs w:val="26"/>
              </w:rPr>
            </w:pPr>
            <w:r w:rsidRPr="00010B5D">
              <w:rPr>
                <w:rFonts w:ascii="Times New Roman" w:hAnsi="Times New Roman" w:cs="Times New Roman"/>
                <w:sz w:val="26"/>
                <w:szCs w:val="26"/>
              </w:rPr>
              <w:t>BÍ THƯ</w:t>
            </w:r>
          </w:p>
          <w:p w14:paraId="24EBC354" w14:textId="77777777" w:rsidR="00010B5D" w:rsidRPr="00010B5D" w:rsidRDefault="00010B5D" w:rsidP="00F232FE">
            <w:pPr>
              <w:widowControl w:val="0"/>
              <w:jc w:val="center"/>
              <w:rPr>
                <w:rFonts w:ascii="Times New Roman" w:hAnsi="Times New Roman" w:cs="Times New Roman"/>
                <w:b/>
                <w:bCs/>
                <w:sz w:val="26"/>
                <w:szCs w:val="26"/>
              </w:rPr>
            </w:pPr>
          </w:p>
          <w:p w14:paraId="3DC15CA5" w14:textId="77777777" w:rsidR="00010B5D" w:rsidRPr="00010B5D" w:rsidRDefault="00010B5D" w:rsidP="00F232FE">
            <w:pPr>
              <w:widowControl w:val="0"/>
              <w:jc w:val="center"/>
              <w:rPr>
                <w:rFonts w:ascii="Times New Roman" w:hAnsi="Times New Roman" w:cs="Times New Roman"/>
                <w:b/>
                <w:bCs/>
                <w:sz w:val="26"/>
                <w:szCs w:val="26"/>
              </w:rPr>
            </w:pPr>
          </w:p>
          <w:p w14:paraId="6AFC28DF" w14:textId="7FE0FC98" w:rsidR="00010B5D" w:rsidRDefault="00010B5D" w:rsidP="00F232FE">
            <w:pPr>
              <w:widowControl w:val="0"/>
              <w:jc w:val="center"/>
              <w:rPr>
                <w:rFonts w:ascii="Times New Roman" w:hAnsi="Times New Roman" w:cs="Times New Roman"/>
                <w:b/>
                <w:bCs/>
                <w:sz w:val="26"/>
                <w:szCs w:val="26"/>
              </w:rPr>
            </w:pPr>
          </w:p>
          <w:p w14:paraId="754756F1" w14:textId="77777777" w:rsidR="00010B5D" w:rsidRPr="00010B5D" w:rsidRDefault="00010B5D" w:rsidP="00F232FE">
            <w:pPr>
              <w:widowControl w:val="0"/>
              <w:jc w:val="center"/>
              <w:rPr>
                <w:rFonts w:ascii="Times New Roman" w:hAnsi="Times New Roman" w:cs="Times New Roman"/>
                <w:b/>
                <w:bCs/>
                <w:sz w:val="26"/>
                <w:szCs w:val="26"/>
              </w:rPr>
            </w:pPr>
          </w:p>
          <w:p w14:paraId="4D1B315C" w14:textId="46D5A86E" w:rsidR="00010B5D" w:rsidRPr="00010B5D" w:rsidRDefault="00010B5D" w:rsidP="00F232FE">
            <w:pPr>
              <w:widowControl w:val="0"/>
              <w:jc w:val="center"/>
              <w:rPr>
                <w:rFonts w:ascii="Times New Roman" w:hAnsi="Times New Roman" w:cs="Times New Roman"/>
                <w:b/>
                <w:bCs/>
                <w:sz w:val="26"/>
                <w:szCs w:val="26"/>
              </w:rPr>
            </w:pPr>
            <w:r w:rsidRPr="00010B5D">
              <w:rPr>
                <w:rFonts w:ascii="Times New Roman" w:hAnsi="Times New Roman" w:cs="Times New Roman"/>
                <w:b/>
                <w:bCs/>
                <w:sz w:val="26"/>
                <w:szCs w:val="26"/>
              </w:rPr>
              <w:t>Nguyễn Thế Trường</w:t>
            </w:r>
          </w:p>
        </w:tc>
      </w:tr>
    </w:tbl>
    <w:p w14:paraId="4185CB50" w14:textId="77777777" w:rsidR="00010B5D" w:rsidRDefault="00010B5D" w:rsidP="00F232FE">
      <w:pPr>
        <w:widowControl w:val="0"/>
        <w:rPr>
          <w:rFonts w:ascii="Times New Roman" w:hAnsi="Times New Roman" w:cs="Times New Roman"/>
          <w:sz w:val="26"/>
          <w:szCs w:val="26"/>
        </w:rPr>
      </w:pPr>
    </w:p>
    <w:p w14:paraId="674B3B43" w14:textId="77777777" w:rsidR="00813EE2" w:rsidRDefault="00813EE2" w:rsidP="00F232FE">
      <w:pPr>
        <w:widowControl w:val="0"/>
        <w:rPr>
          <w:rFonts w:ascii="Times New Roman" w:hAnsi="Times New Roman" w:cs="Times New Roman"/>
          <w:sz w:val="26"/>
          <w:szCs w:val="26"/>
        </w:rPr>
      </w:pPr>
    </w:p>
    <w:p w14:paraId="083C79A2" w14:textId="71BD2F71" w:rsidR="00813EE2" w:rsidRDefault="00813EE2" w:rsidP="00F232FE">
      <w:pPr>
        <w:widowControl w:val="0"/>
        <w:rPr>
          <w:rFonts w:ascii="Times New Roman" w:hAnsi="Times New Roman" w:cs="Times New Roman"/>
          <w:sz w:val="26"/>
          <w:szCs w:val="26"/>
        </w:rPr>
      </w:pPr>
    </w:p>
    <w:p w14:paraId="01D1FC1D" w14:textId="6FC193F6" w:rsidR="00237755" w:rsidRDefault="00237755" w:rsidP="00F232FE">
      <w:pPr>
        <w:widowControl w:val="0"/>
        <w:rPr>
          <w:rFonts w:ascii="Times New Roman" w:hAnsi="Times New Roman" w:cs="Times New Roman"/>
          <w:sz w:val="26"/>
          <w:szCs w:val="26"/>
        </w:rPr>
      </w:pPr>
    </w:p>
    <w:p w14:paraId="705643BF" w14:textId="3871DF36" w:rsidR="00237755" w:rsidRDefault="00237755" w:rsidP="00F232FE">
      <w:pPr>
        <w:widowControl w:val="0"/>
        <w:rPr>
          <w:rFonts w:ascii="Times New Roman" w:hAnsi="Times New Roman" w:cs="Times New Roman"/>
          <w:sz w:val="26"/>
          <w:szCs w:val="26"/>
        </w:rPr>
      </w:pPr>
    </w:p>
    <w:p w14:paraId="038CF8F5" w14:textId="5237766A" w:rsidR="00237755" w:rsidRDefault="00237755" w:rsidP="00F232FE">
      <w:pPr>
        <w:widowControl w:val="0"/>
        <w:rPr>
          <w:rFonts w:ascii="Times New Roman" w:hAnsi="Times New Roman" w:cs="Times New Roman"/>
          <w:sz w:val="26"/>
          <w:szCs w:val="26"/>
        </w:rPr>
      </w:pPr>
    </w:p>
    <w:p w14:paraId="34C6AF2E" w14:textId="453B360D" w:rsidR="00237755" w:rsidRDefault="00237755" w:rsidP="00F232FE">
      <w:pPr>
        <w:widowControl w:val="0"/>
        <w:rPr>
          <w:rFonts w:ascii="Times New Roman" w:hAnsi="Times New Roman" w:cs="Times New Roman"/>
          <w:sz w:val="26"/>
          <w:szCs w:val="26"/>
        </w:rPr>
      </w:pPr>
    </w:p>
    <w:p w14:paraId="0B956F5C" w14:textId="7EDDDFB4" w:rsidR="00237755" w:rsidRDefault="00237755" w:rsidP="00F232FE">
      <w:pPr>
        <w:widowControl w:val="0"/>
        <w:rPr>
          <w:rFonts w:ascii="Times New Roman" w:hAnsi="Times New Roman" w:cs="Times New Roman"/>
          <w:sz w:val="26"/>
          <w:szCs w:val="26"/>
        </w:rPr>
      </w:pPr>
    </w:p>
    <w:p w14:paraId="20DC00F1" w14:textId="331CDD77" w:rsidR="00237755" w:rsidRDefault="00237755" w:rsidP="00F232FE">
      <w:pPr>
        <w:widowControl w:val="0"/>
        <w:rPr>
          <w:rFonts w:ascii="Times New Roman" w:hAnsi="Times New Roman" w:cs="Times New Roman"/>
          <w:sz w:val="26"/>
          <w:szCs w:val="26"/>
        </w:rPr>
      </w:pPr>
    </w:p>
    <w:p w14:paraId="7568F5BE" w14:textId="56A88038" w:rsidR="00237755" w:rsidRDefault="00237755" w:rsidP="00F232FE">
      <w:pPr>
        <w:widowControl w:val="0"/>
        <w:rPr>
          <w:rFonts w:ascii="Times New Roman" w:hAnsi="Times New Roman" w:cs="Times New Roman"/>
          <w:sz w:val="26"/>
          <w:szCs w:val="26"/>
        </w:rPr>
      </w:pPr>
    </w:p>
    <w:p w14:paraId="194BCA79" w14:textId="0BA34D8A" w:rsidR="00237755" w:rsidRDefault="00237755" w:rsidP="00F232FE">
      <w:pPr>
        <w:widowControl w:val="0"/>
        <w:rPr>
          <w:rFonts w:ascii="Times New Roman" w:hAnsi="Times New Roman" w:cs="Times New Roman"/>
          <w:sz w:val="26"/>
          <w:szCs w:val="26"/>
        </w:rPr>
      </w:pPr>
    </w:p>
    <w:p w14:paraId="12E268D9" w14:textId="12DD0BC6" w:rsidR="00237755" w:rsidRDefault="00237755" w:rsidP="00F232FE">
      <w:pPr>
        <w:widowControl w:val="0"/>
        <w:rPr>
          <w:rFonts w:ascii="Times New Roman" w:hAnsi="Times New Roman" w:cs="Times New Roman"/>
          <w:sz w:val="26"/>
          <w:szCs w:val="26"/>
        </w:rPr>
      </w:pPr>
    </w:p>
    <w:p w14:paraId="45197496" w14:textId="7C9A672B" w:rsidR="00237755" w:rsidRDefault="00237755" w:rsidP="00F232FE">
      <w:pPr>
        <w:widowControl w:val="0"/>
        <w:rPr>
          <w:rFonts w:ascii="Times New Roman" w:hAnsi="Times New Roman" w:cs="Times New Roman"/>
          <w:sz w:val="26"/>
          <w:szCs w:val="26"/>
        </w:rPr>
      </w:pPr>
    </w:p>
    <w:p w14:paraId="7D6AAA51" w14:textId="0014E256" w:rsidR="00237755" w:rsidRDefault="00237755" w:rsidP="00F232FE">
      <w:pPr>
        <w:widowControl w:val="0"/>
        <w:rPr>
          <w:rFonts w:ascii="Times New Roman" w:hAnsi="Times New Roman" w:cs="Times New Roman"/>
          <w:sz w:val="26"/>
          <w:szCs w:val="26"/>
        </w:rPr>
      </w:pPr>
    </w:p>
    <w:p w14:paraId="3C3BA8ED" w14:textId="58E1DBD8" w:rsidR="00237755" w:rsidRDefault="00237755" w:rsidP="00F232FE">
      <w:pPr>
        <w:widowControl w:val="0"/>
        <w:rPr>
          <w:rFonts w:ascii="Times New Roman" w:hAnsi="Times New Roman" w:cs="Times New Roman"/>
          <w:sz w:val="26"/>
          <w:szCs w:val="26"/>
        </w:rPr>
      </w:pPr>
    </w:p>
    <w:p w14:paraId="6BBBD64B" w14:textId="2018D982" w:rsidR="0016408E" w:rsidRDefault="0016408E" w:rsidP="00F232FE">
      <w:pPr>
        <w:widowControl w:val="0"/>
        <w:rPr>
          <w:rFonts w:ascii="Times New Roman" w:hAnsi="Times New Roman" w:cs="Times New Roman"/>
          <w:sz w:val="26"/>
          <w:szCs w:val="26"/>
        </w:rPr>
      </w:pPr>
    </w:p>
    <w:p w14:paraId="0051F388" w14:textId="62F861E0" w:rsidR="00FB3435" w:rsidRDefault="00FB3435" w:rsidP="00F232FE">
      <w:pPr>
        <w:widowControl w:val="0"/>
        <w:ind w:firstLine="709"/>
        <w:jc w:val="both"/>
        <w:rPr>
          <w:rFonts w:ascii="Times New Roman" w:hAnsi="Times New Roman" w:cs="Times New Roman"/>
          <w:color w:val="000000"/>
          <w:sz w:val="26"/>
          <w:szCs w:val="26"/>
        </w:rPr>
      </w:pPr>
    </w:p>
    <w:p w14:paraId="6DCFB46D" w14:textId="5449B0F5" w:rsidR="00FB3435" w:rsidRDefault="00FB3435" w:rsidP="00F232FE">
      <w:pPr>
        <w:widowControl w:val="0"/>
        <w:ind w:firstLine="709"/>
        <w:jc w:val="both"/>
        <w:rPr>
          <w:rFonts w:ascii="Times New Roman" w:hAnsi="Times New Roman" w:cs="Times New Roman"/>
          <w:color w:val="000000"/>
          <w:sz w:val="26"/>
          <w:szCs w:val="26"/>
        </w:rPr>
      </w:pPr>
    </w:p>
    <w:p w14:paraId="2A168E7B" w14:textId="3E64D89B" w:rsidR="00FB3435" w:rsidRDefault="00FB3435" w:rsidP="00F232FE">
      <w:pPr>
        <w:widowControl w:val="0"/>
        <w:ind w:firstLine="709"/>
        <w:jc w:val="both"/>
        <w:rPr>
          <w:rFonts w:ascii="Times New Roman" w:hAnsi="Times New Roman" w:cs="Times New Roman"/>
          <w:color w:val="000000"/>
          <w:sz w:val="26"/>
          <w:szCs w:val="26"/>
        </w:rPr>
      </w:pPr>
    </w:p>
    <w:p w14:paraId="3DD67692" w14:textId="678F84B8" w:rsidR="00FB3435" w:rsidRDefault="00FB3435" w:rsidP="00F232FE">
      <w:pPr>
        <w:widowControl w:val="0"/>
        <w:ind w:firstLine="709"/>
        <w:jc w:val="both"/>
        <w:rPr>
          <w:rFonts w:ascii="Times New Roman" w:hAnsi="Times New Roman" w:cs="Times New Roman"/>
          <w:color w:val="000000"/>
          <w:sz w:val="26"/>
          <w:szCs w:val="26"/>
        </w:rPr>
      </w:pPr>
    </w:p>
    <w:p w14:paraId="07E38434" w14:textId="3E536DF2" w:rsidR="00FB3435" w:rsidRDefault="00FB3435" w:rsidP="00F232FE">
      <w:pPr>
        <w:widowControl w:val="0"/>
        <w:ind w:firstLine="709"/>
        <w:jc w:val="both"/>
        <w:rPr>
          <w:rFonts w:ascii="Times New Roman" w:hAnsi="Times New Roman" w:cs="Times New Roman"/>
          <w:color w:val="000000"/>
          <w:sz w:val="26"/>
          <w:szCs w:val="26"/>
        </w:rPr>
      </w:pPr>
    </w:p>
    <w:p w14:paraId="21ADB974" w14:textId="20B05722" w:rsidR="00FB3435" w:rsidRDefault="00FB3435" w:rsidP="00F232FE">
      <w:pPr>
        <w:widowControl w:val="0"/>
        <w:ind w:firstLine="709"/>
        <w:jc w:val="both"/>
        <w:rPr>
          <w:rFonts w:ascii="Times New Roman" w:hAnsi="Times New Roman" w:cs="Times New Roman"/>
          <w:color w:val="000000"/>
          <w:sz w:val="26"/>
          <w:szCs w:val="26"/>
        </w:rPr>
      </w:pPr>
    </w:p>
    <w:p w14:paraId="280B6B7A" w14:textId="77777777" w:rsidR="00FB3435" w:rsidRPr="00812558" w:rsidRDefault="00FB3435" w:rsidP="00F232FE">
      <w:pPr>
        <w:widowControl w:val="0"/>
        <w:ind w:firstLine="709"/>
        <w:jc w:val="both"/>
        <w:rPr>
          <w:rFonts w:ascii="Times New Roman" w:hAnsi="Times New Roman" w:cs="Times New Roman"/>
          <w:color w:val="000000"/>
          <w:sz w:val="26"/>
          <w:szCs w:val="26"/>
          <w:shd w:val="clear" w:color="auto" w:fill="FFFFFF"/>
        </w:rPr>
      </w:pPr>
    </w:p>
    <w:p w14:paraId="79C10EC4" w14:textId="77777777" w:rsidR="00812558" w:rsidRPr="00812558" w:rsidRDefault="00812558" w:rsidP="00F232FE">
      <w:pPr>
        <w:widowControl w:val="0"/>
        <w:spacing w:before="120" w:after="120" w:line="240" w:lineRule="auto"/>
        <w:ind w:firstLine="709"/>
        <w:jc w:val="both"/>
        <w:rPr>
          <w:rFonts w:ascii="Times New Roman" w:hAnsi="Times New Roman" w:cs="Times New Roman"/>
          <w:sz w:val="26"/>
          <w:szCs w:val="26"/>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A71E1D" w:rsidRPr="00A71E1D" w14:paraId="0D79683D" w14:textId="77777777" w:rsidTr="00890EB5">
        <w:tc>
          <w:tcPr>
            <w:tcW w:w="6096" w:type="dxa"/>
            <w:gridSpan w:val="2"/>
          </w:tcPr>
          <w:p w14:paraId="4B0B3775" w14:textId="77777777" w:rsidR="00237755" w:rsidRPr="00A71E1D" w:rsidRDefault="00237755" w:rsidP="00F232FE">
            <w:pPr>
              <w:widowControl w:val="0"/>
              <w:jc w:val="center"/>
              <w:rPr>
                <w:rFonts w:ascii="Times New Roman" w:hAnsi="Times New Roman" w:cs="Times New Roman"/>
                <w:color w:val="FFFFFF" w:themeColor="background1"/>
                <w:sz w:val="26"/>
                <w:szCs w:val="26"/>
              </w:rPr>
            </w:pPr>
            <w:r w:rsidRPr="00A71E1D">
              <w:rPr>
                <w:rFonts w:ascii="Times New Roman" w:hAnsi="Times New Roman" w:cs="Times New Roman"/>
                <w:color w:val="FFFFFF" w:themeColor="background1"/>
                <w:sz w:val="26"/>
                <w:szCs w:val="26"/>
              </w:rPr>
              <w:t>THÀNH ĐOÀN TP. HỒ CHÍ MINH</w:t>
            </w:r>
          </w:p>
          <w:p w14:paraId="085B5B19" w14:textId="77777777" w:rsidR="00237755" w:rsidRPr="00A71E1D" w:rsidRDefault="00237755" w:rsidP="00F232FE">
            <w:pPr>
              <w:widowControl w:val="0"/>
              <w:jc w:val="center"/>
              <w:rPr>
                <w:rFonts w:ascii="Times New Roman" w:hAnsi="Times New Roman" w:cs="Times New Roman"/>
                <w:b/>
                <w:bCs/>
                <w:color w:val="FFFFFF" w:themeColor="background1"/>
                <w:sz w:val="26"/>
                <w:szCs w:val="26"/>
              </w:rPr>
            </w:pPr>
            <w:r w:rsidRPr="00A71E1D">
              <w:rPr>
                <w:rFonts w:ascii="Times New Roman" w:hAnsi="Times New Roman" w:cs="Times New Roman"/>
                <w:b/>
                <w:bCs/>
                <w:color w:val="FFFFFF" w:themeColor="background1"/>
                <w:sz w:val="26"/>
                <w:szCs w:val="26"/>
              </w:rPr>
              <w:t>BCH ĐOÀN TRƯỜNG DỰ BỊ ĐẠI HỌC TP. HCM</w:t>
            </w:r>
          </w:p>
          <w:p w14:paraId="33C28E85" w14:textId="77777777" w:rsidR="00237755" w:rsidRPr="00A71E1D" w:rsidRDefault="00237755" w:rsidP="00F232FE">
            <w:pPr>
              <w:widowControl w:val="0"/>
              <w:jc w:val="center"/>
              <w:rPr>
                <w:rFonts w:ascii="Times New Roman" w:hAnsi="Times New Roman" w:cs="Times New Roman"/>
                <w:color w:val="FFFFFF" w:themeColor="background1"/>
                <w:sz w:val="26"/>
                <w:szCs w:val="26"/>
              </w:rPr>
            </w:pPr>
            <w:r w:rsidRPr="00A71E1D">
              <w:rPr>
                <w:rFonts w:ascii="Times New Roman" w:hAnsi="Times New Roman" w:cs="Times New Roman"/>
                <w:b/>
                <w:bCs/>
                <w:color w:val="FFFFFF" w:themeColor="background1"/>
                <w:sz w:val="26"/>
                <w:szCs w:val="26"/>
              </w:rPr>
              <w:t>***</w:t>
            </w:r>
          </w:p>
        </w:tc>
        <w:tc>
          <w:tcPr>
            <w:tcW w:w="3685" w:type="dxa"/>
          </w:tcPr>
          <w:p w14:paraId="49E2663F" w14:textId="77777777" w:rsidR="00237755" w:rsidRPr="00A71E1D" w:rsidRDefault="00237755" w:rsidP="00F232FE">
            <w:pPr>
              <w:widowControl w:val="0"/>
              <w:jc w:val="center"/>
              <w:rPr>
                <w:rFonts w:ascii="Times New Roman" w:hAnsi="Times New Roman" w:cs="Times New Roman"/>
                <w:b/>
                <w:bCs/>
                <w:color w:val="FFFFFF" w:themeColor="background1"/>
                <w:sz w:val="26"/>
                <w:szCs w:val="26"/>
                <w:u w:val="single"/>
              </w:rPr>
            </w:pPr>
            <w:r w:rsidRPr="00A71E1D">
              <w:rPr>
                <w:rFonts w:ascii="Times New Roman" w:hAnsi="Times New Roman" w:cs="Times New Roman"/>
                <w:b/>
                <w:bCs/>
                <w:color w:val="FFFFFF" w:themeColor="background1"/>
                <w:sz w:val="26"/>
                <w:szCs w:val="26"/>
                <w:u w:val="single"/>
              </w:rPr>
              <w:t>ĐOÀN TNCS HỒ CHÍ MINH</w:t>
            </w:r>
          </w:p>
        </w:tc>
      </w:tr>
      <w:tr w:rsidR="00A71E1D" w:rsidRPr="00A71E1D" w14:paraId="6AE02134" w14:textId="77777777" w:rsidTr="00890EB5">
        <w:tc>
          <w:tcPr>
            <w:tcW w:w="4678" w:type="dxa"/>
          </w:tcPr>
          <w:p w14:paraId="05A0AE7A" w14:textId="3366B9EF" w:rsidR="00237755" w:rsidRPr="00A71E1D" w:rsidRDefault="00237755" w:rsidP="00F232FE">
            <w:pPr>
              <w:widowControl w:val="0"/>
              <w:rPr>
                <w:rFonts w:ascii="Times New Roman" w:hAnsi="Times New Roman" w:cs="Times New Roman"/>
                <w:color w:val="FFFFFF" w:themeColor="background1"/>
                <w:sz w:val="26"/>
                <w:szCs w:val="26"/>
              </w:rPr>
            </w:pPr>
          </w:p>
        </w:tc>
        <w:tc>
          <w:tcPr>
            <w:tcW w:w="5103" w:type="dxa"/>
            <w:gridSpan w:val="2"/>
          </w:tcPr>
          <w:p w14:paraId="00522849" w14:textId="4B4BE95B" w:rsidR="00237755" w:rsidRPr="00A71E1D" w:rsidRDefault="00237755" w:rsidP="00F232FE">
            <w:pPr>
              <w:widowControl w:val="0"/>
              <w:rPr>
                <w:rFonts w:ascii="Times New Roman" w:hAnsi="Times New Roman" w:cs="Times New Roman"/>
                <w:i/>
                <w:iCs/>
                <w:color w:val="FFFFFF" w:themeColor="background1"/>
                <w:sz w:val="26"/>
                <w:szCs w:val="26"/>
              </w:rPr>
            </w:pPr>
            <w:r w:rsidRPr="00A71E1D">
              <w:rPr>
                <w:rFonts w:ascii="Times New Roman" w:hAnsi="Times New Roman" w:cs="Times New Roman"/>
                <w:i/>
                <w:iCs/>
                <w:color w:val="FFFFFF" w:themeColor="background1"/>
                <w:sz w:val="26"/>
                <w:szCs w:val="26"/>
              </w:rPr>
              <w:t xml:space="preserve">TP. Hồ Chí Minh, ngày </w:t>
            </w:r>
            <w:r w:rsidR="008B2D76" w:rsidRPr="00A71E1D">
              <w:rPr>
                <w:rFonts w:ascii="Times New Roman" w:hAnsi="Times New Roman" w:cs="Times New Roman"/>
                <w:i/>
                <w:iCs/>
                <w:color w:val="FFFFFF" w:themeColor="background1"/>
                <w:sz w:val="26"/>
                <w:szCs w:val="26"/>
              </w:rPr>
              <w:t xml:space="preserve">    </w:t>
            </w:r>
            <w:r w:rsidRPr="00A71E1D">
              <w:rPr>
                <w:rFonts w:ascii="Times New Roman" w:hAnsi="Times New Roman" w:cs="Times New Roman"/>
                <w:i/>
                <w:iCs/>
                <w:color w:val="FFFFFF" w:themeColor="background1"/>
                <w:sz w:val="26"/>
                <w:szCs w:val="26"/>
              </w:rPr>
              <w:t xml:space="preserve"> tháng 10 năm 2020</w:t>
            </w:r>
          </w:p>
        </w:tc>
      </w:tr>
    </w:tbl>
    <w:p w14:paraId="38E166A4" w14:textId="77777777" w:rsidR="00237755" w:rsidRPr="00A71E1D" w:rsidRDefault="00237755" w:rsidP="00F232FE">
      <w:pPr>
        <w:widowControl w:val="0"/>
        <w:rPr>
          <w:rFonts w:ascii="Times New Roman" w:hAnsi="Times New Roman" w:cs="Times New Roman"/>
          <w:color w:val="FFFFFF" w:themeColor="background1"/>
          <w:sz w:val="26"/>
          <w:szCs w:val="26"/>
        </w:rPr>
      </w:pPr>
    </w:p>
    <w:p w14:paraId="55BDC554" w14:textId="6A0E65D7" w:rsidR="00813EE2" w:rsidRPr="00A71E1D" w:rsidRDefault="00237755" w:rsidP="00F232FE">
      <w:pPr>
        <w:widowControl w:val="0"/>
        <w:spacing w:after="0" w:line="240" w:lineRule="auto"/>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BẢNG DỰ TRÙ KINH PHÍ</w:t>
      </w:r>
    </w:p>
    <w:p w14:paraId="4D1A3422" w14:textId="133F562A" w:rsidR="00237755" w:rsidRPr="00A71E1D" w:rsidRDefault="0016408E" w:rsidP="00F232FE">
      <w:pPr>
        <w:widowControl w:val="0"/>
        <w:spacing w:after="0" w:line="240" w:lineRule="auto"/>
        <w:ind w:right="-307"/>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Tổ chức cuộc thi</w:t>
      </w:r>
      <w:r w:rsidR="00DB00F5" w:rsidRPr="00A71E1D">
        <w:rPr>
          <w:rFonts w:ascii="Times New Roman" w:hAnsi="Times New Roman" w:cs="Times New Roman"/>
          <w:b/>
          <w:bCs/>
          <w:color w:val="FFFFFF" w:themeColor="background1"/>
          <w:sz w:val="28"/>
          <w:szCs w:val="28"/>
        </w:rPr>
        <w:t xml:space="preserve"> </w:t>
      </w:r>
      <w:r w:rsidRPr="00A71E1D">
        <w:rPr>
          <w:rFonts w:ascii="Times New Roman" w:hAnsi="Times New Roman" w:cs="Times New Roman"/>
          <w:b/>
          <w:bCs/>
          <w:color w:val="FFFFFF" w:themeColor="background1"/>
          <w:sz w:val="28"/>
          <w:szCs w:val="28"/>
        </w:rPr>
        <w:t xml:space="preserve">“Tìm hiểu chính sách </w:t>
      </w:r>
      <w:r w:rsidR="00DB00F5" w:rsidRPr="00A71E1D">
        <w:rPr>
          <w:rFonts w:ascii="Times New Roman" w:hAnsi="Times New Roman" w:cs="Times New Roman"/>
          <w:b/>
          <w:bCs/>
          <w:color w:val="FFFFFF" w:themeColor="background1"/>
          <w:sz w:val="28"/>
          <w:szCs w:val="28"/>
        </w:rPr>
        <w:t>dân tộc</w:t>
      </w:r>
      <w:r w:rsidRPr="00A71E1D">
        <w:rPr>
          <w:rFonts w:ascii="Times New Roman" w:hAnsi="Times New Roman" w:cs="Times New Roman"/>
          <w:b/>
          <w:bCs/>
          <w:color w:val="FFFFFF" w:themeColor="background1"/>
          <w:sz w:val="28"/>
          <w:szCs w:val="28"/>
        </w:rPr>
        <w:t>”</w:t>
      </w:r>
    </w:p>
    <w:p w14:paraId="4160C810" w14:textId="77777777" w:rsidR="0016408E" w:rsidRPr="00A71E1D" w:rsidRDefault="0016408E" w:rsidP="00F232FE">
      <w:pPr>
        <w:widowControl w:val="0"/>
        <w:spacing w:after="0" w:line="240" w:lineRule="auto"/>
        <w:ind w:right="-307"/>
        <w:jc w:val="center"/>
        <w:rPr>
          <w:rFonts w:ascii="Times New Roman" w:hAnsi="Times New Roman" w:cs="Times New Roman"/>
          <w:b/>
          <w:bCs/>
          <w:color w:val="FFFFFF" w:themeColor="background1"/>
          <w:sz w:val="28"/>
          <w:szCs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gridCol w:w="1559"/>
        <w:gridCol w:w="1843"/>
      </w:tblGrid>
      <w:tr w:rsidR="00A71E1D" w:rsidRPr="00A71E1D" w14:paraId="1B47462A" w14:textId="2CADE9CB" w:rsidTr="00A71E1D">
        <w:tc>
          <w:tcPr>
            <w:tcW w:w="1134" w:type="dxa"/>
            <w:vAlign w:val="center"/>
          </w:tcPr>
          <w:p w14:paraId="37C0B18F" w14:textId="5AFC28BC"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STT</w:t>
            </w:r>
          </w:p>
        </w:tc>
        <w:tc>
          <w:tcPr>
            <w:tcW w:w="4111" w:type="dxa"/>
            <w:vAlign w:val="center"/>
          </w:tcPr>
          <w:p w14:paraId="76688FD7" w14:textId="6AE06D6B"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NỘI DUNG</w:t>
            </w:r>
          </w:p>
        </w:tc>
        <w:tc>
          <w:tcPr>
            <w:tcW w:w="1559" w:type="dxa"/>
            <w:vAlign w:val="center"/>
          </w:tcPr>
          <w:p w14:paraId="24632398" w14:textId="62B060BF"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SỐ TIỀN</w:t>
            </w:r>
          </w:p>
        </w:tc>
        <w:tc>
          <w:tcPr>
            <w:tcW w:w="1843" w:type="dxa"/>
            <w:vAlign w:val="center"/>
          </w:tcPr>
          <w:p w14:paraId="0A5934B2" w14:textId="0852417A"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GHI CHÚ</w:t>
            </w:r>
          </w:p>
        </w:tc>
      </w:tr>
      <w:tr w:rsidR="00A71E1D" w:rsidRPr="00A71E1D" w14:paraId="0BA188CF" w14:textId="35207FE2" w:rsidTr="00A71E1D">
        <w:tc>
          <w:tcPr>
            <w:tcW w:w="1134" w:type="dxa"/>
            <w:vAlign w:val="center"/>
          </w:tcPr>
          <w:p w14:paraId="185B8743" w14:textId="61B1172B"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1</w:t>
            </w:r>
          </w:p>
        </w:tc>
        <w:tc>
          <w:tcPr>
            <w:tcW w:w="4111" w:type="dxa"/>
            <w:vAlign w:val="center"/>
          </w:tcPr>
          <w:p w14:paraId="0A60CC31" w14:textId="678F0F22" w:rsidR="0016408E" w:rsidRPr="00A71E1D" w:rsidRDefault="0016408E" w:rsidP="00F232FE">
            <w:pPr>
              <w:widowControl w:val="0"/>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Giải thưởng</w:t>
            </w:r>
          </w:p>
        </w:tc>
        <w:tc>
          <w:tcPr>
            <w:tcW w:w="1559" w:type="dxa"/>
            <w:vAlign w:val="center"/>
          </w:tcPr>
          <w:p w14:paraId="3E8625C7" w14:textId="1998D5B7" w:rsidR="0016408E" w:rsidRPr="00A71E1D" w:rsidRDefault="0016408E" w:rsidP="00F232FE">
            <w:pPr>
              <w:widowControl w:val="0"/>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1.100.000</w:t>
            </w:r>
          </w:p>
        </w:tc>
        <w:tc>
          <w:tcPr>
            <w:tcW w:w="1843" w:type="dxa"/>
            <w:vAlign w:val="center"/>
          </w:tcPr>
          <w:p w14:paraId="3B64230D" w14:textId="77777777" w:rsidR="0016408E" w:rsidRPr="00A71E1D" w:rsidRDefault="0016408E" w:rsidP="00F232FE">
            <w:pPr>
              <w:widowControl w:val="0"/>
              <w:spacing w:before="120" w:after="120"/>
              <w:rPr>
                <w:rFonts w:ascii="Times New Roman" w:hAnsi="Times New Roman" w:cs="Times New Roman"/>
                <w:color w:val="FFFFFF" w:themeColor="background1"/>
                <w:sz w:val="28"/>
                <w:szCs w:val="28"/>
              </w:rPr>
            </w:pPr>
          </w:p>
        </w:tc>
      </w:tr>
      <w:tr w:rsidR="00A71E1D" w:rsidRPr="00A71E1D" w14:paraId="0656CCC6" w14:textId="5DE814C0" w:rsidTr="00A71E1D">
        <w:tc>
          <w:tcPr>
            <w:tcW w:w="1134" w:type="dxa"/>
            <w:vAlign w:val="center"/>
          </w:tcPr>
          <w:p w14:paraId="4F0A33EE" w14:textId="61D2B30C"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2</w:t>
            </w:r>
          </w:p>
        </w:tc>
        <w:tc>
          <w:tcPr>
            <w:tcW w:w="4111" w:type="dxa"/>
            <w:vAlign w:val="center"/>
          </w:tcPr>
          <w:p w14:paraId="55771D48" w14:textId="082ED948" w:rsidR="0016408E" w:rsidRPr="00A71E1D" w:rsidRDefault="0016408E" w:rsidP="00F232FE">
            <w:pPr>
              <w:widowControl w:val="0"/>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Giấy khen</w:t>
            </w:r>
          </w:p>
        </w:tc>
        <w:tc>
          <w:tcPr>
            <w:tcW w:w="1559" w:type="dxa"/>
            <w:vAlign w:val="center"/>
          </w:tcPr>
          <w:p w14:paraId="55AB3B9B" w14:textId="340CA794" w:rsidR="0016408E" w:rsidRPr="00A71E1D" w:rsidRDefault="0016408E" w:rsidP="00F232FE">
            <w:pPr>
              <w:widowControl w:val="0"/>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60.000</w:t>
            </w:r>
          </w:p>
        </w:tc>
        <w:tc>
          <w:tcPr>
            <w:tcW w:w="1843" w:type="dxa"/>
            <w:vAlign w:val="center"/>
          </w:tcPr>
          <w:p w14:paraId="251A8B18" w14:textId="77777777" w:rsidR="0016408E" w:rsidRPr="00A71E1D" w:rsidRDefault="0016408E" w:rsidP="00F232FE">
            <w:pPr>
              <w:widowControl w:val="0"/>
              <w:spacing w:before="120" w:after="120"/>
              <w:rPr>
                <w:rFonts w:ascii="Times New Roman" w:hAnsi="Times New Roman" w:cs="Times New Roman"/>
                <w:color w:val="FFFFFF" w:themeColor="background1"/>
                <w:sz w:val="28"/>
                <w:szCs w:val="28"/>
              </w:rPr>
            </w:pPr>
          </w:p>
        </w:tc>
      </w:tr>
      <w:tr w:rsidR="00A71E1D" w:rsidRPr="00A71E1D" w14:paraId="374E4754" w14:textId="260B7BB1" w:rsidTr="00A71E1D">
        <w:tc>
          <w:tcPr>
            <w:tcW w:w="1134" w:type="dxa"/>
            <w:vAlign w:val="center"/>
          </w:tcPr>
          <w:p w14:paraId="4AFA6C1F" w14:textId="6B2BB8CF" w:rsidR="0016408E" w:rsidRPr="00A71E1D" w:rsidRDefault="0016408E"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3</w:t>
            </w:r>
          </w:p>
        </w:tc>
        <w:tc>
          <w:tcPr>
            <w:tcW w:w="4111" w:type="dxa"/>
            <w:vAlign w:val="center"/>
          </w:tcPr>
          <w:p w14:paraId="0412B0D7" w14:textId="7BC148AF" w:rsidR="0016408E" w:rsidRPr="00A71E1D" w:rsidRDefault="0016408E" w:rsidP="00F232FE">
            <w:pPr>
              <w:widowControl w:val="0"/>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Hỗ trợ kỹ thuật, công tác tổ chức</w:t>
            </w:r>
          </w:p>
        </w:tc>
        <w:tc>
          <w:tcPr>
            <w:tcW w:w="1559" w:type="dxa"/>
            <w:vAlign w:val="center"/>
          </w:tcPr>
          <w:p w14:paraId="5C16D7D5" w14:textId="761F759F" w:rsidR="0016408E" w:rsidRPr="00A71E1D" w:rsidRDefault="0016408E" w:rsidP="00F232FE">
            <w:pPr>
              <w:widowControl w:val="0"/>
              <w:spacing w:before="120" w:after="120"/>
              <w:jc w:val="right"/>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420.000</w:t>
            </w:r>
          </w:p>
        </w:tc>
        <w:tc>
          <w:tcPr>
            <w:tcW w:w="1843" w:type="dxa"/>
            <w:vAlign w:val="center"/>
          </w:tcPr>
          <w:p w14:paraId="7362FB44" w14:textId="77777777" w:rsidR="0016408E" w:rsidRPr="00A71E1D" w:rsidRDefault="0016408E" w:rsidP="00F232FE">
            <w:pPr>
              <w:widowControl w:val="0"/>
              <w:spacing w:before="120" w:after="120"/>
              <w:rPr>
                <w:rFonts w:ascii="Times New Roman" w:hAnsi="Times New Roman" w:cs="Times New Roman"/>
                <w:color w:val="FFFFFF" w:themeColor="background1"/>
                <w:sz w:val="28"/>
                <w:szCs w:val="28"/>
              </w:rPr>
            </w:pPr>
          </w:p>
        </w:tc>
      </w:tr>
      <w:tr w:rsidR="00A71E1D" w:rsidRPr="00A71E1D" w14:paraId="7AA71CB6" w14:textId="6B8A2B3E" w:rsidTr="00A71E1D">
        <w:tc>
          <w:tcPr>
            <w:tcW w:w="1134" w:type="dxa"/>
            <w:vAlign w:val="center"/>
          </w:tcPr>
          <w:p w14:paraId="51134372" w14:textId="77777777" w:rsidR="0016408E" w:rsidRPr="00A71E1D" w:rsidRDefault="0016408E" w:rsidP="00F232FE">
            <w:pPr>
              <w:widowControl w:val="0"/>
              <w:rPr>
                <w:rFonts w:ascii="Times New Roman" w:hAnsi="Times New Roman" w:cs="Times New Roman"/>
                <w:color w:val="FFFFFF" w:themeColor="background1"/>
                <w:sz w:val="28"/>
                <w:szCs w:val="28"/>
              </w:rPr>
            </w:pPr>
          </w:p>
        </w:tc>
        <w:tc>
          <w:tcPr>
            <w:tcW w:w="4111" w:type="dxa"/>
            <w:vAlign w:val="center"/>
          </w:tcPr>
          <w:p w14:paraId="6B0F55C3" w14:textId="706921AB" w:rsidR="0016408E" w:rsidRPr="00A71E1D" w:rsidRDefault="0016408E" w:rsidP="00F232FE">
            <w:pPr>
              <w:widowControl w:val="0"/>
              <w:spacing w:before="120" w:after="120"/>
              <w:jc w:val="both"/>
              <w:rPr>
                <w:rFonts w:ascii="Times New Roman" w:hAnsi="Times New Roman" w:cs="Times New Roman"/>
                <w:color w:val="FFFFFF" w:themeColor="background1"/>
                <w:sz w:val="28"/>
                <w:szCs w:val="28"/>
              </w:rPr>
            </w:pPr>
            <w:r w:rsidRPr="00A71E1D">
              <w:rPr>
                <w:rFonts w:ascii="Times New Roman" w:hAnsi="Times New Roman" w:cs="Times New Roman"/>
                <w:color w:val="FFFFFF" w:themeColor="background1"/>
                <w:sz w:val="28"/>
                <w:szCs w:val="28"/>
              </w:rPr>
              <w:t>TỔNG CỘNG:</w:t>
            </w:r>
          </w:p>
        </w:tc>
        <w:tc>
          <w:tcPr>
            <w:tcW w:w="1559" w:type="dxa"/>
            <w:vAlign w:val="center"/>
          </w:tcPr>
          <w:p w14:paraId="465A0284" w14:textId="2303FD7D" w:rsidR="0016408E" w:rsidRPr="00A71E1D" w:rsidRDefault="0016408E" w:rsidP="00F232FE">
            <w:pPr>
              <w:widowControl w:val="0"/>
              <w:spacing w:before="120" w:after="120"/>
              <w:jc w:val="right"/>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1.580.000</w:t>
            </w:r>
          </w:p>
        </w:tc>
        <w:tc>
          <w:tcPr>
            <w:tcW w:w="1843" w:type="dxa"/>
            <w:vAlign w:val="center"/>
          </w:tcPr>
          <w:p w14:paraId="061F525B" w14:textId="77777777" w:rsidR="0016408E" w:rsidRPr="00A71E1D" w:rsidRDefault="0016408E" w:rsidP="00F232FE">
            <w:pPr>
              <w:widowControl w:val="0"/>
              <w:spacing w:before="120" w:after="120"/>
              <w:rPr>
                <w:rFonts w:ascii="Times New Roman" w:hAnsi="Times New Roman" w:cs="Times New Roman"/>
                <w:color w:val="FFFFFF" w:themeColor="background1"/>
                <w:sz w:val="28"/>
                <w:szCs w:val="28"/>
              </w:rPr>
            </w:pPr>
          </w:p>
        </w:tc>
      </w:tr>
    </w:tbl>
    <w:p w14:paraId="7F0308F6" w14:textId="60665DBC" w:rsidR="00237755" w:rsidRPr="00A71E1D" w:rsidRDefault="0016408E" w:rsidP="00F232FE">
      <w:pPr>
        <w:widowControl w:val="0"/>
        <w:rPr>
          <w:rFonts w:ascii="Times New Roman" w:hAnsi="Times New Roman" w:cs="Times New Roman"/>
          <w:i/>
          <w:iCs/>
          <w:color w:val="FFFFFF" w:themeColor="background1"/>
          <w:sz w:val="28"/>
          <w:szCs w:val="28"/>
        </w:rPr>
      </w:pPr>
      <w:r w:rsidRPr="00A71E1D">
        <w:rPr>
          <w:rFonts w:ascii="Times New Roman" w:hAnsi="Times New Roman" w:cs="Times New Roman"/>
          <w:b/>
          <w:bCs/>
          <w:color w:val="FFFFFF" w:themeColor="background1"/>
          <w:sz w:val="28"/>
          <w:szCs w:val="28"/>
        </w:rPr>
        <w:t xml:space="preserve">            Bằng chữ: </w:t>
      </w:r>
      <w:r w:rsidRPr="00A71E1D">
        <w:rPr>
          <w:rFonts w:ascii="Times New Roman" w:hAnsi="Times New Roman" w:cs="Times New Roman"/>
          <w:i/>
          <w:iCs/>
          <w:color w:val="FFFFFF" w:themeColor="background1"/>
          <w:sz w:val="28"/>
          <w:szCs w:val="28"/>
        </w:rPr>
        <w:t xml:space="preserve">Một triệu năm trăm tám </w:t>
      </w:r>
      <w:r w:rsidR="00FB3435" w:rsidRPr="00A71E1D">
        <w:rPr>
          <w:rFonts w:ascii="Times New Roman" w:hAnsi="Times New Roman" w:cs="Times New Roman"/>
          <w:i/>
          <w:iCs/>
          <w:color w:val="FFFFFF" w:themeColor="background1"/>
          <w:sz w:val="28"/>
          <w:szCs w:val="28"/>
        </w:rPr>
        <w:t>mươi</w:t>
      </w:r>
      <w:r w:rsidRPr="00A71E1D">
        <w:rPr>
          <w:rFonts w:ascii="Times New Roman" w:hAnsi="Times New Roman" w:cs="Times New Roman"/>
          <w:i/>
          <w:iCs/>
          <w:color w:val="FFFFFF" w:themeColor="background1"/>
          <w:sz w:val="28"/>
          <w:szCs w:val="28"/>
        </w:rPr>
        <w:t xml:space="preserve"> ngàn đồng</w:t>
      </w:r>
    </w:p>
    <w:p w14:paraId="1355E7FA" w14:textId="77777777" w:rsidR="0016408E" w:rsidRPr="00A71E1D" w:rsidRDefault="0016408E" w:rsidP="00F232FE">
      <w:pPr>
        <w:widowControl w:val="0"/>
        <w:rPr>
          <w:rFonts w:ascii="Times New Roman" w:hAnsi="Times New Roman" w:cs="Times New Roman"/>
          <w:b/>
          <w:bCs/>
          <w:color w:val="FFFFFF" w:themeColor="background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8"/>
      </w:tblGrid>
      <w:tr w:rsidR="00487346" w:rsidRPr="00A71E1D" w14:paraId="601AAEAF" w14:textId="77777777" w:rsidTr="00487346">
        <w:tc>
          <w:tcPr>
            <w:tcW w:w="3107" w:type="dxa"/>
          </w:tcPr>
          <w:p w14:paraId="5D3884BB"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HIỆU TRƯỞNG</w:t>
            </w:r>
          </w:p>
          <w:p w14:paraId="723BB5BA"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588615C9"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04D4596D"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399AA502"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639069EF"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3DA44B28" w14:textId="318205BE" w:rsidR="00487346" w:rsidRPr="00A71E1D" w:rsidRDefault="00487346"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Lê Hữu Thức</w:t>
            </w:r>
          </w:p>
        </w:tc>
        <w:tc>
          <w:tcPr>
            <w:tcW w:w="3107" w:type="dxa"/>
          </w:tcPr>
          <w:p w14:paraId="719EA160"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BÍ THƯ</w:t>
            </w:r>
          </w:p>
          <w:p w14:paraId="71D9E227"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1AE478C7"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1EC7588A"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6934E6B2"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1B4E6CAA" w14:textId="77777777" w:rsidR="00487346" w:rsidRPr="00A71E1D" w:rsidRDefault="00487346" w:rsidP="00F232FE">
            <w:pPr>
              <w:widowControl w:val="0"/>
              <w:ind w:firstLine="720"/>
              <w:jc w:val="center"/>
              <w:rPr>
                <w:rFonts w:ascii="Times New Roman" w:hAnsi="Times New Roman" w:cs="Times New Roman"/>
                <w:b/>
                <w:bCs/>
                <w:color w:val="FFFFFF" w:themeColor="background1"/>
                <w:sz w:val="28"/>
                <w:szCs w:val="28"/>
              </w:rPr>
            </w:pPr>
          </w:p>
          <w:p w14:paraId="62E41C04" w14:textId="0E03628D" w:rsidR="00487346" w:rsidRPr="00A71E1D" w:rsidRDefault="00487346" w:rsidP="00F232FE">
            <w:pPr>
              <w:widowControl w:val="0"/>
              <w:ind w:firstLine="37"/>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Nguyễn Thế Trường</w:t>
            </w:r>
          </w:p>
        </w:tc>
        <w:tc>
          <w:tcPr>
            <w:tcW w:w="3108" w:type="dxa"/>
          </w:tcPr>
          <w:p w14:paraId="2A0FEF4A"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NGƯỜI LẬP</w:t>
            </w:r>
          </w:p>
          <w:p w14:paraId="172EF2E5"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6460D95D"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2767D59B"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5374A0ED"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2DD448BC" w14:textId="77777777" w:rsidR="00487346" w:rsidRPr="00A71E1D" w:rsidRDefault="00487346" w:rsidP="00F232FE">
            <w:pPr>
              <w:widowControl w:val="0"/>
              <w:jc w:val="center"/>
              <w:rPr>
                <w:rFonts w:ascii="Times New Roman" w:hAnsi="Times New Roman" w:cs="Times New Roman"/>
                <w:b/>
                <w:bCs/>
                <w:color w:val="FFFFFF" w:themeColor="background1"/>
                <w:sz w:val="28"/>
                <w:szCs w:val="28"/>
              </w:rPr>
            </w:pPr>
          </w:p>
          <w:p w14:paraId="6413A12A" w14:textId="5A05480D" w:rsidR="00487346" w:rsidRPr="00A71E1D" w:rsidRDefault="00487346" w:rsidP="00F232FE">
            <w:pPr>
              <w:widowControl w:val="0"/>
              <w:jc w:val="center"/>
              <w:rPr>
                <w:rFonts w:ascii="Times New Roman" w:hAnsi="Times New Roman" w:cs="Times New Roman"/>
                <w:b/>
                <w:bCs/>
                <w:color w:val="FFFFFF" w:themeColor="background1"/>
                <w:sz w:val="28"/>
                <w:szCs w:val="28"/>
              </w:rPr>
            </w:pPr>
            <w:r w:rsidRPr="00A71E1D">
              <w:rPr>
                <w:rFonts w:ascii="Times New Roman" w:hAnsi="Times New Roman" w:cs="Times New Roman"/>
                <w:b/>
                <w:bCs/>
                <w:color w:val="FFFFFF" w:themeColor="background1"/>
                <w:sz w:val="28"/>
                <w:szCs w:val="28"/>
              </w:rPr>
              <w:t>Nguyễn Tuấn Lộc</w:t>
            </w:r>
          </w:p>
        </w:tc>
      </w:tr>
    </w:tbl>
    <w:p w14:paraId="359EF1CF" w14:textId="3919DF5E" w:rsidR="00487346" w:rsidRDefault="00487346" w:rsidP="00F232FE">
      <w:pPr>
        <w:widowControl w:val="0"/>
        <w:rPr>
          <w:rFonts w:ascii="Times New Roman" w:hAnsi="Times New Roman" w:cs="Times New Roman"/>
          <w:b/>
          <w:bCs/>
          <w:color w:val="FFFFFF" w:themeColor="background1"/>
          <w:sz w:val="28"/>
          <w:szCs w:val="28"/>
        </w:rPr>
      </w:pPr>
    </w:p>
    <w:p w14:paraId="309AE68D" w14:textId="418B7B0D" w:rsidR="00A93FF1" w:rsidRDefault="00A93FF1" w:rsidP="00F232FE">
      <w:pPr>
        <w:widowControl w:val="0"/>
        <w:rPr>
          <w:rFonts w:ascii="Times New Roman" w:hAnsi="Times New Roman" w:cs="Times New Roman"/>
          <w:b/>
          <w:bCs/>
          <w:color w:val="FFFFFF" w:themeColor="background1"/>
          <w:sz w:val="28"/>
          <w:szCs w:val="28"/>
        </w:rPr>
      </w:pPr>
    </w:p>
    <w:p w14:paraId="1EFC74AC" w14:textId="5614A0E2" w:rsidR="00A93FF1" w:rsidRDefault="00A93FF1" w:rsidP="00F232FE">
      <w:pPr>
        <w:widowControl w:val="0"/>
        <w:rPr>
          <w:rFonts w:ascii="Times New Roman" w:hAnsi="Times New Roman" w:cs="Times New Roman"/>
          <w:b/>
          <w:bCs/>
          <w:color w:val="FFFFFF" w:themeColor="background1"/>
          <w:sz w:val="28"/>
          <w:szCs w:val="28"/>
        </w:rPr>
      </w:pPr>
    </w:p>
    <w:p w14:paraId="706CD2FE" w14:textId="19E752C3" w:rsidR="00A93FF1" w:rsidRDefault="00A93FF1" w:rsidP="00F232FE">
      <w:pPr>
        <w:widowControl w:val="0"/>
        <w:rPr>
          <w:rFonts w:ascii="Times New Roman" w:hAnsi="Times New Roman" w:cs="Times New Roman"/>
          <w:b/>
          <w:bCs/>
          <w:color w:val="FFFFFF" w:themeColor="background1"/>
          <w:sz w:val="28"/>
          <w:szCs w:val="28"/>
        </w:rPr>
      </w:pPr>
    </w:p>
    <w:p w14:paraId="5A5EB950" w14:textId="7EF80DEC" w:rsidR="00A93FF1" w:rsidRDefault="00A93FF1" w:rsidP="00F232FE">
      <w:pPr>
        <w:widowControl w:val="0"/>
        <w:rPr>
          <w:rFonts w:ascii="Times New Roman" w:hAnsi="Times New Roman" w:cs="Times New Roman"/>
          <w:b/>
          <w:bCs/>
          <w:color w:val="FFFFFF" w:themeColor="background1"/>
          <w:sz w:val="28"/>
          <w:szCs w:val="28"/>
        </w:rPr>
      </w:pPr>
    </w:p>
    <w:p w14:paraId="0D3B0B1A" w14:textId="2D259B5F" w:rsidR="00A93FF1" w:rsidRDefault="00A93FF1" w:rsidP="00F232FE">
      <w:pPr>
        <w:widowControl w:val="0"/>
        <w:rPr>
          <w:rFonts w:ascii="Times New Roman" w:hAnsi="Times New Roman" w:cs="Times New Roman"/>
          <w:b/>
          <w:bCs/>
          <w:color w:val="FFFFFF" w:themeColor="background1"/>
          <w:sz w:val="28"/>
          <w:szCs w:val="28"/>
        </w:rPr>
      </w:pPr>
    </w:p>
    <w:p w14:paraId="16C64476" w14:textId="4F3D1824" w:rsidR="00A93FF1" w:rsidRDefault="00A93FF1" w:rsidP="00F232FE">
      <w:pPr>
        <w:widowControl w:val="0"/>
        <w:rPr>
          <w:rFonts w:ascii="Times New Roman" w:hAnsi="Times New Roman" w:cs="Times New Roman"/>
          <w:b/>
          <w:bCs/>
          <w:color w:val="FFFFFF" w:themeColor="background1"/>
          <w:sz w:val="28"/>
          <w:szCs w:val="28"/>
        </w:rPr>
      </w:pPr>
    </w:p>
    <w:p w14:paraId="75D3FC89" w14:textId="608BFD58" w:rsidR="00A93FF1" w:rsidRDefault="00A93FF1" w:rsidP="00F232FE">
      <w:pPr>
        <w:widowControl w:val="0"/>
        <w:rPr>
          <w:rFonts w:ascii="Times New Roman" w:hAnsi="Times New Roman" w:cs="Times New Roman"/>
          <w:b/>
          <w:bCs/>
          <w:color w:val="FFFFFF" w:themeColor="background1"/>
          <w:sz w:val="28"/>
          <w:szCs w:val="28"/>
        </w:rPr>
      </w:pPr>
    </w:p>
    <w:p w14:paraId="7582F042" w14:textId="3B480545" w:rsidR="00A93FF1" w:rsidRDefault="00A93FF1" w:rsidP="00F232FE">
      <w:pPr>
        <w:widowControl w:val="0"/>
        <w:rPr>
          <w:rFonts w:ascii="Times New Roman" w:hAnsi="Times New Roman" w:cs="Times New Roman"/>
          <w:b/>
          <w:bCs/>
          <w:color w:val="FFFFFF" w:themeColor="background1"/>
          <w:sz w:val="28"/>
          <w:szCs w:val="28"/>
        </w:rPr>
      </w:pPr>
    </w:p>
    <w:sectPr w:rsidR="00A93FF1" w:rsidSect="00402287">
      <w:headerReference w:type="default" r:id="rId8"/>
      <w:footerReference w:type="default" r:id="rId9"/>
      <w:headerReference w:type="first" r:id="rId10"/>
      <w:pgSz w:w="11906" w:h="16838" w:code="9"/>
      <w:pgMar w:top="1134" w:right="1134" w:bottom="1135" w:left="1440" w:header="720" w:footer="1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20181" w14:textId="77777777" w:rsidR="00896570" w:rsidRDefault="00896570" w:rsidP="00237755">
      <w:pPr>
        <w:spacing w:after="0" w:line="240" w:lineRule="auto"/>
      </w:pPr>
      <w:r>
        <w:separator/>
      </w:r>
    </w:p>
  </w:endnote>
  <w:endnote w:type="continuationSeparator" w:id="0">
    <w:p w14:paraId="50C98F8D" w14:textId="77777777" w:rsidR="00896570" w:rsidRDefault="00896570" w:rsidP="0023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654602"/>
      <w:docPartObj>
        <w:docPartGallery w:val="Page Numbers (Bottom of Page)"/>
        <w:docPartUnique/>
      </w:docPartObj>
    </w:sdtPr>
    <w:sdtEndPr>
      <w:rPr>
        <w:rFonts w:ascii="Times New Roman" w:hAnsi="Times New Roman" w:cs="Times New Roman"/>
        <w:noProof/>
        <w:sz w:val="26"/>
        <w:szCs w:val="26"/>
      </w:rPr>
    </w:sdtEndPr>
    <w:sdtContent>
      <w:p w14:paraId="32837E02" w14:textId="22A03F0A" w:rsidR="008B2D76" w:rsidRPr="008B2D76" w:rsidRDefault="008B2D76">
        <w:pPr>
          <w:pStyle w:val="Footer"/>
          <w:jc w:val="center"/>
          <w:rPr>
            <w:rFonts w:ascii="Times New Roman" w:hAnsi="Times New Roman" w:cs="Times New Roman"/>
            <w:sz w:val="26"/>
            <w:szCs w:val="26"/>
          </w:rPr>
        </w:pPr>
        <w:r w:rsidRPr="008B2D76">
          <w:rPr>
            <w:rFonts w:ascii="Times New Roman" w:hAnsi="Times New Roman" w:cs="Times New Roman"/>
            <w:sz w:val="26"/>
            <w:szCs w:val="26"/>
          </w:rPr>
          <w:fldChar w:fldCharType="begin"/>
        </w:r>
        <w:r w:rsidRPr="008B2D76">
          <w:rPr>
            <w:rFonts w:ascii="Times New Roman" w:hAnsi="Times New Roman" w:cs="Times New Roman"/>
            <w:sz w:val="26"/>
            <w:szCs w:val="26"/>
          </w:rPr>
          <w:instrText xml:space="preserve"> PAGE   \* MERGEFORMAT </w:instrText>
        </w:r>
        <w:r w:rsidRPr="008B2D76">
          <w:rPr>
            <w:rFonts w:ascii="Times New Roman" w:hAnsi="Times New Roman" w:cs="Times New Roman"/>
            <w:sz w:val="26"/>
            <w:szCs w:val="26"/>
          </w:rPr>
          <w:fldChar w:fldCharType="separate"/>
        </w:r>
        <w:r w:rsidRPr="008B2D76">
          <w:rPr>
            <w:rFonts w:ascii="Times New Roman" w:hAnsi="Times New Roman" w:cs="Times New Roman"/>
            <w:noProof/>
            <w:sz w:val="26"/>
            <w:szCs w:val="26"/>
          </w:rPr>
          <w:t>2</w:t>
        </w:r>
        <w:r w:rsidRPr="008B2D76">
          <w:rPr>
            <w:rFonts w:ascii="Times New Roman" w:hAnsi="Times New Roman" w:cs="Times New Roman"/>
            <w:noProof/>
            <w:sz w:val="26"/>
            <w:szCs w:val="26"/>
          </w:rPr>
          <w:fldChar w:fldCharType="end"/>
        </w:r>
      </w:p>
    </w:sdtContent>
  </w:sdt>
  <w:p w14:paraId="1E2C3339" w14:textId="77777777" w:rsidR="008B2D76" w:rsidRDefault="008B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EE46" w14:textId="77777777" w:rsidR="00896570" w:rsidRDefault="00896570" w:rsidP="00237755">
      <w:pPr>
        <w:spacing w:after="0" w:line="240" w:lineRule="auto"/>
      </w:pPr>
      <w:r>
        <w:separator/>
      </w:r>
    </w:p>
  </w:footnote>
  <w:footnote w:type="continuationSeparator" w:id="0">
    <w:p w14:paraId="30D97A5E" w14:textId="77777777" w:rsidR="00896570" w:rsidRDefault="00896570" w:rsidP="0023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1857872477"/>
      <w:docPartObj>
        <w:docPartGallery w:val="Page Numbers (Top of Page)"/>
        <w:docPartUnique/>
      </w:docPartObj>
    </w:sdtPr>
    <w:sdtEndPr>
      <w:rPr>
        <w:noProof/>
      </w:rPr>
    </w:sdtEndPr>
    <w:sdtContent>
      <w:p w14:paraId="2D692566" w14:textId="6A65ACB6" w:rsidR="008B2D76" w:rsidRPr="008B2D76" w:rsidRDefault="00896570">
        <w:pPr>
          <w:pStyle w:val="Header"/>
          <w:jc w:val="center"/>
          <w:rPr>
            <w:rFonts w:ascii="Times New Roman" w:hAnsi="Times New Roman" w:cs="Times New Roman"/>
            <w:sz w:val="26"/>
            <w:szCs w:val="26"/>
          </w:rPr>
        </w:pPr>
      </w:p>
    </w:sdtContent>
  </w:sdt>
  <w:p w14:paraId="7AB28938" w14:textId="77777777" w:rsidR="00237755" w:rsidRDefault="00237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686437"/>
      <w:docPartObj>
        <w:docPartGallery w:val="Page Numbers (Top of Page)"/>
        <w:docPartUnique/>
      </w:docPartObj>
    </w:sdtPr>
    <w:sdtEndPr>
      <w:rPr>
        <w:noProof/>
      </w:rPr>
    </w:sdtEndPr>
    <w:sdtContent>
      <w:p w14:paraId="0D4CD95C" w14:textId="754EE6E8" w:rsidR="008B2D76" w:rsidRDefault="008B2D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FBABBA" w14:textId="77777777" w:rsidR="008B2D76" w:rsidRDefault="008B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FD5"/>
    <w:multiLevelType w:val="hybridMultilevel"/>
    <w:tmpl w:val="8C725EA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626F35"/>
    <w:multiLevelType w:val="hybridMultilevel"/>
    <w:tmpl w:val="27E853D0"/>
    <w:lvl w:ilvl="0" w:tplc="B998749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8F56BFB"/>
    <w:multiLevelType w:val="hybridMultilevel"/>
    <w:tmpl w:val="0318F2B2"/>
    <w:lvl w:ilvl="0" w:tplc="ABB6FAD2">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B0363B"/>
    <w:multiLevelType w:val="hybridMultilevel"/>
    <w:tmpl w:val="0D6EAE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E2"/>
    <w:rsid w:val="00010B5D"/>
    <w:rsid w:val="00054779"/>
    <w:rsid w:val="000805DE"/>
    <w:rsid w:val="00133A02"/>
    <w:rsid w:val="001507AA"/>
    <w:rsid w:val="0016408E"/>
    <w:rsid w:val="00164EE3"/>
    <w:rsid w:val="0022642E"/>
    <w:rsid w:val="00237755"/>
    <w:rsid w:val="00264828"/>
    <w:rsid w:val="00287968"/>
    <w:rsid w:val="003C2AD8"/>
    <w:rsid w:val="003D4DB8"/>
    <w:rsid w:val="00402287"/>
    <w:rsid w:val="00487346"/>
    <w:rsid w:val="00521CB4"/>
    <w:rsid w:val="00620811"/>
    <w:rsid w:val="006E7685"/>
    <w:rsid w:val="00751D6F"/>
    <w:rsid w:val="007979E1"/>
    <w:rsid w:val="007F1EB9"/>
    <w:rsid w:val="00812558"/>
    <w:rsid w:val="00813EE2"/>
    <w:rsid w:val="00896570"/>
    <w:rsid w:val="008B2D76"/>
    <w:rsid w:val="009503BC"/>
    <w:rsid w:val="009F493F"/>
    <w:rsid w:val="00A14BCA"/>
    <w:rsid w:val="00A71E1D"/>
    <w:rsid w:val="00A93FF1"/>
    <w:rsid w:val="00AD12D0"/>
    <w:rsid w:val="00AD677B"/>
    <w:rsid w:val="00BC6F17"/>
    <w:rsid w:val="00BD5F63"/>
    <w:rsid w:val="00DB00F5"/>
    <w:rsid w:val="00DB73E5"/>
    <w:rsid w:val="00E213AB"/>
    <w:rsid w:val="00E535A6"/>
    <w:rsid w:val="00F232FE"/>
    <w:rsid w:val="00F71C54"/>
    <w:rsid w:val="00F75A71"/>
    <w:rsid w:val="00FB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FE02"/>
  <w15:chartTrackingRefBased/>
  <w15:docId w15:val="{D9E9A7C7-BC56-4753-B0CF-C8C871D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EE2"/>
    <w:pPr>
      <w:ind w:left="720"/>
      <w:contextualSpacing/>
    </w:pPr>
  </w:style>
  <w:style w:type="paragraph" w:styleId="Header">
    <w:name w:val="header"/>
    <w:basedOn w:val="Normal"/>
    <w:link w:val="HeaderChar"/>
    <w:uiPriority w:val="99"/>
    <w:unhideWhenUsed/>
    <w:rsid w:val="0023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55"/>
  </w:style>
  <w:style w:type="paragraph" w:styleId="Footer">
    <w:name w:val="footer"/>
    <w:basedOn w:val="Normal"/>
    <w:link w:val="FooterChar"/>
    <w:uiPriority w:val="99"/>
    <w:unhideWhenUsed/>
    <w:rsid w:val="0023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55"/>
  </w:style>
  <w:style w:type="character" w:customStyle="1" w:styleId="tadv-color">
    <w:name w:val="tadv-color"/>
    <w:basedOn w:val="DefaultParagraphFont"/>
    <w:rsid w:val="00054779"/>
  </w:style>
  <w:style w:type="character" w:customStyle="1" w:styleId="diy96o5h">
    <w:name w:val="diy96o5h"/>
    <w:basedOn w:val="DefaultParagraphFont"/>
    <w:rsid w:val="00A93FF1"/>
  </w:style>
  <w:style w:type="paragraph" w:styleId="NormalWeb">
    <w:name w:val="Normal (Web)"/>
    <w:basedOn w:val="Normal"/>
    <w:uiPriority w:val="99"/>
    <w:semiHidden/>
    <w:unhideWhenUsed/>
    <w:rsid w:val="00A14B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F493F"/>
    <w:rPr>
      <w:color w:val="0563C1" w:themeColor="hyperlink"/>
      <w:u w:val="single"/>
    </w:rPr>
  </w:style>
  <w:style w:type="character" w:styleId="UnresolvedMention">
    <w:name w:val="Unresolved Mention"/>
    <w:basedOn w:val="DefaultParagraphFont"/>
    <w:uiPriority w:val="99"/>
    <w:semiHidden/>
    <w:unhideWhenUsed/>
    <w:rsid w:val="009F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3363">
      <w:bodyDiv w:val="1"/>
      <w:marLeft w:val="0"/>
      <w:marRight w:val="0"/>
      <w:marTop w:val="0"/>
      <w:marBottom w:val="0"/>
      <w:divBdr>
        <w:top w:val="none" w:sz="0" w:space="0" w:color="auto"/>
        <w:left w:val="none" w:sz="0" w:space="0" w:color="auto"/>
        <w:bottom w:val="none" w:sz="0" w:space="0" w:color="auto"/>
        <w:right w:val="none" w:sz="0" w:space="0" w:color="auto"/>
      </w:divBdr>
    </w:div>
    <w:div w:id="440226756">
      <w:bodyDiv w:val="1"/>
      <w:marLeft w:val="0"/>
      <w:marRight w:val="0"/>
      <w:marTop w:val="0"/>
      <w:marBottom w:val="0"/>
      <w:divBdr>
        <w:top w:val="none" w:sz="0" w:space="0" w:color="auto"/>
        <w:left w:val="none" w:sz="0" w:space="0" w:color="auto"/>
        <w:bottom w:val="none" w:sz="0" w:space="0" w:color="auto"/>
        <w:right w:val="none" w:sz="0" w:space="0" w:color="auto"/>
      </w:divBdr>
      <w:divsChild>
        <w:div w:id="1342930855">
          <w:marLeft w:val="0"/>
          <w:marRight w:val="0"/>
          <w:marTop w:val="0"/>
          <w:marBottom w:val="0"/>
          <w:divBdr>
            <w:top w:val="none" w:sz="0" w:space="0" w:color="auto"/>
            <w:left w:val="none" w:sz="0" w:space="0" w:color="auto"/>
            <w:bottom w:val="none" w:sz="0" w:space="0" w:color="auto"/>
            <w:right w:val="none" w:sz="0" w:space="0" w:color="auto"/>
          </w:divBdr>
        </w:div>
        <w:div w:id="1622106100">
          <w:marLeft w:val="0"/>
          <w:marRight w:val="0"/>
          <w:marTop w:val="0"/>
          <w:marBottom w:val="0"/>
          <w:divBdr>
            <w:top w:val="none" w:sz="0" w:space="0" w:color="auto"/>
            <w:left w:val="none" w:sz="0" w:space="0" w:color="auto"/>
            <w:bottom w:val="none" w:sz="0" w:space="0" w:color="auto"/>
            <w:right w:val="none" w:sz="0" w:space="0" w:color="auto"/>
          </w:divBdr>
        </w:div>
        <w:div w:id="791903429">
          <w:marLeft w:val="0"/>
          <w:marRight w:val="0"/>
          <w:marTop w:val="0"/>
          <w:marBottom w:val="0"/>
          <w:divBdr>
            <w:top w:val="none" w:sz="0" w:space="0" w:color="auto"/>
            <w:left w:val="none" w:sz="0" w:space="0" w:color="auto"/>
            <w:bottom w:val="none" w:sz="0" w:space="0" w:color="auto"/>
            <w:right w:val="none" w:sz="0" w:space="0" w:color="auto"/>
          </w:divBdr>
        </w:div>
        <w:div w:id="883830779">
          <w:marLeft w:val="0"/>
          <w:marRight w:val="0"/>
          <w:marTop w:val="0"/>
          <w:marBottom w:val="0"/>
          <w:divBdr>
            <w:top w:val="none" w:sz="0" w:space="0" w:color="auto"/>
            <w:left w:val="none" w:sz="0" w:space="0" w:color="auto"/>
            <w:bottom w:val="none" w:sz="0" w:space="0" w:color="auto"/>
            <w:right w:val="none" w:sz="0" w:space="0" w:color="auto"/>
          </w:divBdr>
        </w:div>
        <w:div w:id="906377698">
          <w:marLeft w:val="0"/>
          <w:marRight w:val="0"/>
          <w:marTop w:val="0"/>
          <w:marBottom w:val="0"/>
          <w:divBdr>
            <w:top w:val="none" w:sz="0" w:space="0" w:color="auto"/>
            <w:left w:val="none" w:sz="0" w:space="0" w:color="auto"/>
            <w:bottom w:val="none" w:sz="0" w:space="0" w:color="auto"/>
            <w:right w:val="none" w:sz="0" w:space="0" w:color="auto"/>
          </w:divBdr>
        </w:div>
        <w:div w:id="576941706">
          <w:marLeft w:val="0"/>
          <w:marRight w:val="0"/>
          <w:marTop w:val="0"/>
          <w:marBottom w:val="0"/>
          <w:divBdr>
            <w:top w:val="none" w:sz="0" w:space="0" w:color="auto"/>
            <w:left w:val="none" w:sz="0" w:space="0" w:color="auto"/>
            <w:bottom w:val="none" w:sz="0" w:space="0" w:color="auto"/>
            <w:right w:val="none" w:sz="0" w:space="0" w:color="auto"/>
          </w:divBdr>
        </w:div>
        <w:div w:id="1438064166">
          <w:marLeft w:val="0"/>
          <w:marRight w:val="0"/>
          <w:marTop w:val="0"/>
          <w:marBottom w:val="0"/>
          <w:divBdr>
            <w:top w:val="none" w:sz="0" w:space="0" w:color="auto"/>
            <w:left w:val="none" w:sz="0" w:space="0" w:color="auto"/>
            <w:bottom w:val="none" w:sz="0" w:space="0" w:color="auto"/>
            <w:right w:val="none" w:sz="0" w:space="0" w:color="auto"/>
          </w:divBdr>
        </w:div>
        <w:div w:id="393235348">
          <w:marLeft w:val="0"/>
          <w:marRight w:val="0"/>
          <w:marTop w:val="0"/>
          <w:marBottom w:val="0"/>
          <w:divBdr>
            <w:top w:val="none" w:sz="0" w:space="0" w:color="auto"/>
            <w:left w:val="none" w:sz="0" w:space="0" w:color="auto"/>
            <w:bottom w:val="none" w:sz="0" w:space="0" w:color="auto"/>
            <w:right w:val="none" w:sz="0" w:space="0" w:color="auto"/>
          </w:divBdr>
        </w:div>
        <w:div w:id="80493101">
          <w:marLeft w:val="0"/>
          <w:marRight w:val="0"/>
          <w:marTop w:val="0"/>
          <w:marBottom w:val="0"/>
          <w:divBdr>
            <w:top w:val="none" w:sz="0" w:space="0" w:color="auto"/>
            <w:left w:val="none" w:sz="0" w:space="0" w:color="auto"/>
            <w:bottom w:val="none" w:sz="0" w:space="0" w:color="auto"/>
            <w:right w:val="none" w:sz="0" w:space="0" w:color="auto"/>
          </w:divBdr>
        </w:div>
        <w:div w:id="1516575254">
          <w:marLeft w:val="0"/>
          <w:marRight w:val="0"/>
          <w:marTop w:val="0"/>
          <w:marBottom w:val="0"/>
          <w:divBdr>
            <w:top w:val="none" w:sz="0" w:space="0" w:color="auto"/>
            <w:left w:val="none" w:sz="0" w:space="0" w:color="auto"/>
            <w:bottom w:val="none" w:sz="0" w:space="0" w:color="auto"/>
            <w:right w:val="none" w:sz="0" w:space="0" w:color="auto"/>
          </w:divBdr>
        </w:div>
        <w:div w:id="1230268336">
          <w:marLeft w:val="0"/>
          <w:marRight w:val="0"/>
          <w:marTop w:val="0"/>
          <w:marBottom w:val="0"/>
          <w:divBdr>
            <w:top w:val="none" w:sz="0" w:space="0" w:color="auto"/>
            <w:left w:val="none" w:sz="0" w:space="0" w:color="auto"/>
            <w:bottom w:val="none" w:sz="0" w:space="0" w:color="auto"/>
            <w:right w:val="none" w:sz="0" w:space="0" w:color="auto"/>
          </w:divBdr>
        </w:div>
        <w:div w:id="2005090765">
          <w:marLeft w:val="0"/>
          <w:marRight w:val="0"/>
          <w:marTop w:val="0"/>
          <w:marBottom w:val="0"/>
          <w:divBdr>
            <w:top w:val="none" w:sz="0" w:space="0" w:color="auto"/>
            <w:left w:val="none" w:sz="0" w:space="0" w:color="auto"/>
            <w:bottom w:val="none" w:sz="0" w:space="0" w:color="auto"/>
            <w:right w:val="none" w:sz="0" w:space="0" w:color="auto"/>
          </w:divBdr>
        </w:div>
        <w:div w:id="1621572968">
          <w:marLeft w:val="0"/>
          <w:marRight w:val="0"/>
          <w:marTop w:val="0"/>
          <w:marBottom w:val="0"/>
          <w:divBdr>
            <w:top w:val="none" w:sz="0" w:space="0" w:color="auto"/>
            <w:left w:val="none" w:sz="0" w:space="0" w:color="auto"/>
            <w:bottom w:val="none" w:sz="0" w:space="0" w:color="auto"/>
            <w:right w:val="none" w:sz="0" w:space="0" w:color="auto"/>
          </w:divBdr>
        </w:div>
        <w:div w:id="1762214743">
          <w:marLeft w:val="0"/>
          <w:marRight w:val="0"/>
          <w:marTop w:val="0"/>
          <w:marBottom w:val="0"/>
          <w:divBdr>
            <w:top w:val="none" w:sz="0" w:space="0" w:color="auto"/>
            <w:left w:val="none" w:sz="0" w:space="0" w:color="auto"/>
            <w:bottom w:val="none" w:sz="0" w:space="0" w:color="auto"/>
            <w:right w:val="none" w:sz="0" w:space="0" w:color="auto"/>
          </w:divBdr>
        </w:div>
        <w:div w:id="1848405651">
          <w:marLeft w:val="0"/>
          <w:marRight w:val="0"/>
          <w:marTop w:val="0"/>
          <w:marBottom w:val="0"/>
          <w:divBdr>
            <w:top w:val="none" w:sz="0" w:space="0" w:color="auto"/>
            <w:left w:val="none" w:sz="0" w:space="0" w:color="auto"/>
            <w:bottom w:val="none" w:sz="0" w:space="0" w:color="auto"/>
            <w:right w:val="none" w:sz="0" w:space="0" w:color="auto"/>
          </w:divBdr>
        </w:div>
        <w:div w:id="326636158">
          <w:marLeft w:val="0"/>
          <w:marRight w:val="0"/>
          <w:marTop w:val="0"/>
          <w:marBottom w:val="0"/>
          <w:divBdr>
            <w:top w:val="none" w:sz="0" w:space="0" w:color="auto"/>
            <w:left w:val="none" w:sz="0" w:space="0" w:color="auto"/>
            <w:bottom w:val="none" w:sz="0" w:space="0" w:color="auto"/>
            <w:right w:val="none" w:sz="0" w:space="0" w:color="auto"/>
          </w:divBdr>
        </w:div>
        <w:div w:id="143589443">
          <w:marLeft w:val="0"/>
          <w:marRight w:val="0"/>
          <w:marTop w:val="0"/>
          <w:marBottom w:val="0"/>
          <w:divBdr>
            <w:top w:val="none" w:sz="0" w:space="0" w:color="auto"/>
            <w:left w:val="none" w:sz="0" w:space="0" w:color="auto"/>
            <w:bottom w:val="none" w:sz="0" w:space="0" w:color="auto"/>
            <w:right w:val="none" w:sz="0" w:space="0" w:color="auto"/>
          </w:divBdr>
        </w:div>
      </w:divsChild>
    </w:div>
    <w:div w:id="527792115">
      <w:bodyDiv w:val="1"/>
      <w:marLeft w:val="0"/>
      <w:marRight w:val="0"/>
      <w:marTop w:val="0"/>
      <w:marBottom w:val="0"/>
      <w:divBdr>
        <w:top w:val="none" w:sz="0" w:space="0" w:color="auto"/>
        <w:left w:val="none" w:sz="0" w:space="0" w:color="auto"/>
        <w:bottom w:val="none" w:sz="0" w:space="0" w:color="auto"/>
        <w:right w:val="none" w:sz="0" w:space="0" w:color="auto"/>
      </w:divBdr>
    </w:div>
    <w:div w:id="671025665">
      <w:bodyDiv w:val="1"/>
      <w:marLeft w:val="0"/>
      <w:marRight w:val="0"/>
      <w:marTop w:val="0"/>
      <w:marBottom w:val="0"/>
      <w:divBdr>
        <w:top w:val="none" w:sz="0" w:space="0" w:color="auto"/>
        <w:left w:val="none" w:sz="0" w:space="0" w:color="auto"/>
        <w:bottom w:val="none" w:sz="0" w:space="0" w:color="auto"/>
        <w:right w:val="none" w:sz="0" w:space="0" w:color="auto"/>
      </w:divBdr>
    </w:div>
    <w:div w:id="10986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vtoan@hcmpreu.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2020-11-03T08:02:00Z</cp:lastPrinted>
  <dcterms:created xsi:type="dcterms:W3CDTF">2020-10-21T03:22:00Z</dcterms:created>
  <dcterms:modified xsi:type="dcterms:W3CDTF">2020-11-05T02:02:00Z</dcterms:modified>
</cp:coreProperties>
</file>